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-4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全区水环境质量状况</w:t>
      </w:r>
    </w:p>
    <w:p>
      <w:pPr>
        <w:spacing w:before="156" w:beforeLines="50" w:after="156" w:afterLines="50" w:line="60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一、202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/>
        </w:rPr>
        <w:t>4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月全区水环境质量状况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全区国考地表水断面（点位）［共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"/>
        </w:rPr>
        <w:t>68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个断面（点位）有数据］水质状况总体为优。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Ⅰ～Ⅲ类优良水质断面（点位）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62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91.2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%，Ⅳ类轻度污染水质断面（点位）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7.3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Ⅴ类中度污染水质断面（点位），劣Ⅴ类重度污染水质点位1个，比例为1.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（二）全区区考河流断面（共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84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个断面有数据）水质状况总体为优。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Ⅰ～Ⅲ类优良水质断面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79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个，比例为9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4.0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%，Ⅳ类轻度污染水质断面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6.0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%，无Ⅴ类中度污染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劣Ⅴ类重度污染水质断面。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（三）全区区考湖库点位（共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" w:eastAsia="zh-CN"/>
        </w:rPr>
        <w:t>37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个点位有数据）水质状况总体为优。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Ⅰ～Ⅲ类优良水质点位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35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94.6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%；无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Ⅳ类轻度污染、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Ⅴ类中度污染水质点位；劣Ⅴ类重度污染水质点位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5.4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（四）全区城市集中式饮用水水源地（共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个水源地有数据）水质状况总体为优。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Ⅰ～Ⅲ类优良水质水源地3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个，比例为9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7.1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%，不达标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水源地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2.9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%。</w:t>
      </w:r>
    </w:p>
    <w:p>
      <w:pPr>
        <w:spacing w:before="156" w:beforeLines="50" w:after="156" w:afterLines="50"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二、202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年1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-4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月全区水环境质量状况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（一）全区国考地表水断面（点位）[共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" w:eastAsia="zh-CN" w:bidi="ar-SA"/>
        </w:rPr>
        <w:t>68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个断面（点位）有数据]水质状况总体为优。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Ⅰ～Ⅲ类优良水质断面（点位）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4.1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；Ⅳ类轻度污染水质断面（点位）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4.4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Ⅴ类中度污染水质断面（点位）；劣Ⅴ类重度污染水质点位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（二）全区区考河流断面（共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" w:eastAsia="zh-CN" w:bidi="ar-SA"/>
        </w:rPr>
        <w:t>84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个断面有数据）水质状况总体为优。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Ⅰ～Ⅲ类优良水质断面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6.4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；Ⅳ类轻度污染水质断面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3.6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无Ⅴ类中度污染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劣Ⅴ类重度污染水质断面。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（三）全区区考湖库点位（共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" w:eastAsia="zh-CN" w:bidi="ar-SA"/>
        </w:rPr>
        <w:t>37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个点位有数据）水质状况总体为优。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Ⅰ～Ⅲ类优良水质点位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94.6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；无Ⅳ类轻度污染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Ⅴ类中度污染水质点位；劣Ⅴ类重度污染水质点位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5.4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（四）全区城镇集中式饮用水水源地（共11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" w:eastAsia="zh-CN" w:bidi="ar-SA"/>
        </w:rPr>
        <w:t>8</w:t>
      </w: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  <w:lang w:val="en-US" w:eastAsia="zh-CN" w:bidi="ar-SA"/>
        </w:rPr>
        <w:t>个水源地有数据）水质状况总体为优。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Ⅰ～Ⅲ类优良水质水源地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个，水质达标水源地数量占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97.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；Ⅳ类轻度污染水质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水源地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；Ⅴ类中度污染水质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水源地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个，比例为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；无劣Ⅴ类重度污染水质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水源地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8F"/>
    <w:rsid w:val="00190D88"/>
    <w:rsid w:val="001C4CC1"/>
    <w:rsid w:val="002308ED"/>
    <w:rsid w:val="0027743F"/>
    <w:rsid w:val="002A7A99"/>
    <w:rsid w:val="002B698F"/>
    <w:rsid w:val="002D15B5"/>
    <w:rsid w:val="003F5D25"/>
    <w:rsid w:val="004042AE"/>
    <w:rsid w:val="00494D0B"/>
    <w:rsid w:val="0051461F"/>
    <w:rsid w:val="005534E6"/>
    <w:rsid w:val="005740FA"/>
    <w:rsid w:val="006603F2"/>
    <w:rsid w:val="00811107"/>
    <w:rsid w:val="00824C8F"/>
    <w:rsid w:val="009F4079"/>
    <w:rsid w:val="00AF181F"/>
    <w:rsid w:val="00B80C7E"/>
    <w:rsid w:val="00CB460B"/>
    <w:rsid w:val="00CE0A84"/>
    <w:rsid w:val="00D50DEC"/>
    <w:rsid w:val="00D54A8B"/>
    <w:rsid w:val="00D950DC"/>
    <w:rsid w:val="00E453BB"/>
    <w:rsid w:val="00E627CF"/>
    <w:rsid w:val="00F038FE"/>
    <w:rsid w:val="00F61169"/>
    <w:rsid w:val="00F97E5A"/>
    <w:rsid w:val="0FBF89C7"/>
    <w:rsid w:val="1F989147"/>
    <w:rsid w:val="2C2FF8EE"/>
    <w:rsid w:val="2FEEE38A"/>
    <w:rsid w:val="37FDB7EB"/>
    <w:rsid w:val="3A5F7D5C"/>
    <w:rsid w:val="3BFD463F"/>
    <w:rsid w:val="3DF76D33"/>
    <w:rsid w:val="3EB7892A"/>
    <w:rsid w:val="3FBEF42E"/>
    <w:rsid w:val="47AFEE4E"/>
    <w:rsid w:val="4BF5DEE9"/>
    <w:rsid w:val="4EEF5E3B"/>
    <w:rsid w:val="4FCF7600"/>
    <w:rsid w:val="4FF21511"/>
    <w:rsid w:val="5FECF239"/>
    <w:rsid w:val="5FF348F4"/>
    <w:rsid w:val="5FFF7E02"/>
    <w:rsid w:val="637F5D4A"/>
    <w:rsid w:val="65FF6DFD"/>
    <w:rsid w:val="6BFFD463"/>
    <w:rsid w:val="6DFB8304"/>
    <w:rsid w:val="6F9E40A5"/>
    <w:rsid w:val="6FCB3D0B"/>
    <w:rsid w:val="71B7C392"/>
    <w:rsid w:val="778F71FC"/>
    <w:rsid w:val="77F2C2AA"/>
    <w:rsid w:val="77FE96C1"/>
    <w:rsid w:val="7B771EE9"/>
    <w:rsid w:val="7BBF2A4F"/>
    <w:rsid w:val="7D8DD39A"/>
    <w:rsid w:val="7F7734A6"/>
    <w:rsid w:val="7FB95C95"/>
    <w:rsid w:val="7FF7C7E4"/>
    <w:rsid w:val="7FFEC98F"/>
    <w:rsid w:val="7FFFEBE2"/>
    <w:rsid w:val="7FFFF9E2"/>
    <w:rsid w:val="8FDDA161"/>
    <w:rsid w:val="B77E7BBB"/>
    <w:rsid w:val="B7EFE24A"/>
    <w:rsid w:val="BBBFAC06"/>
    <w:rsid w:val="BC77C07C"/>
    <w:rsid w:val="BFE6AB85"/>
    <w:rsid w:val="BFFE28D9"/>
    <w:rsid w:val="D863D6C7"/>
    <w:rsid w:val="DBBFC4A9"/>
    <w:rsid w:val="DD2DECF6"/>
    <w:rsid w:val="DD7FD118"/>
    <w:rsid w:val="DE2A16C9"/>
    <w:rsid w:val="DFEDD4F8"/>
    <w:rsid w:val="DFF9145D"/>
    <w:rsid w:val="E5AD66F6"/>
    <w:rsid w:val="F34F5BF5"/>
    <w:rsid w:val="F3782968"/>
    <w:rsid w:val="F5DFD231"/>
    <w:rsid w:val="F69FCD39"/>
    <w:rsid w:val="F6BEA23A"/>
    <w:rsid w:val="F6EFDC56"/>
    <w:rsid w:val="F77EE2DD"/>
    <w:rsid w:val="F9BE933E"/>
    <w:rsid w:val="F9D4C510"/>
    <w:rsid w:val="FB979458"/>
    <w:rsid w:val="FBED2B6C"/>
    <w:rsid w:val="FBFBC8E5"/>
    <w:rsid w:val="FEEE5B75"/>
    <w:rsid w:val="FF3E6CF0"/>
    <w:rsid w:val="FF5F4A74"/>
    <w:rsid w:val="FF7D0AFB"/>
    <w:rsid w:val="FFEF853A"/>
    <w:rsid w:val="FFF0A6D2"/>
    <w:rsid w:val="FFFC3917"/>
    <w:rsid w:val="FFFFF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unhideWhenUsed/>
    <w:qFormat/>
    <w:uiPriority w:val="0"/>
    <w:pPr>
      <w:widowControl/>
      <w:snapToGrid w:val="0"/>
      <w:spacing w:line="520" w:lineRule="exact"/>
      <w:jc w:val="left"/>
    </w:pPr>
    <w:rPr>
      <w:rFonts w:ascii="Calibri" w:hAnsi="Calibri" w:eastAsia="宋体" w:cs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脚注文本 Char"/>
    <w:basedOn w:val="8"/>
    <w:link w:val="5"/>
    <w:qFormat/>
    <w:uiPriority w:val="0"/>
    <w:rPr>
      <w:rFonts w:ascii="Calibri" w:hAnsi="Calibri" w:eastAsia="宋体" w:cs="Times New Roman"/>
      <w:sz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1494</Characters>
  <Lines>12</Lines>
  <Paragraphs>3</Paragraphs>
  <TotalTime>0</TotalTime>
  <ScaleCrop>false</ScaleCrop>
  <LinksUpToDate>false</LinksUpToDate>
  <CharactersWithSpaces>1752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2023-11-09T18:40:00Z</dcterms:created>
  <dc:creator>Chris Green</dc:creator>
  <cp:lastModifiedBy>user</cp:lastModifiedBy>
  <cp:lastPrinted>2025-03-16T10:31:00Z</cp:lastPrinted>
  <dcterms:modified xsi:type="dcterms:W3CDTF">2025-05-15T13:06:04Z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