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4A9750">
      <w:pPr>
        <w:spacing w:line="560" w:lineRule="exact"/>
        <w:jc w:val="both"/>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附件1</w:t>
      </w:r>
    </w:p>
    <w:p w14:paraId="37EC95A4">
      <w:pPr>
        <w:spacing w:line="560" w:lineRule="exact"/>
        <w:jc w:val="both"/>
        <w:rPr>
          <w:rFonts w:hint="default" w:ascii="Times New Roman" w:hAnsi="Times New Roman" w:eastAsia="黑体" w:cs="Times New Roman"/>
          <w:color w:val="auto"/>
          <w:sz w:val="32"/>
          <w:szCs w:val="32"/>
          <w:lang w:val="en-US" w:eastAsia="zh-CN"/>
        </w:rPr>
      </w:pPr>
    </w:p>
    <w:p w14:paraId="46699C04">
      <w:pPr>
        <w:spacing w:line="560" w:lineRule="exact"/>
        <w:jc w:val="center"/>
        <w:rPr>
          <w:rFonts w:ascii="Times New Roman" w:hAnsi="Times New Roman" w:eastAsia="方正小标宋_GBK"/>
          <w:color w:val="auto"/>
          <w:sz w:val="44"/>
          <w:szCs w:val="44"/>
        </w:rPr>
      </w:pPr>
      <w:bookmarkStart w:id="0" w:name="_GoBack"/>
      <w:r>
        <w:rPr>
          <w:rFonts w:hint="eastAsia" w:ascii="方正小标宋简体" w:hAnsi="方正小标宋简体" w:eastAsia="方正小标宋简体" w:cs="方正小标宋简体"/>
          <w:color w:val="auto"/>
          <w:sz w:val="44"/>
          <w:szCs w:val="44"/>
        </w:rPr>
        <w:t>202</w:t>
      </w:r>
      <w:r>
        <w:rPr>
          <w:rFonts w:hint="eastAsia" w:ascii="方正小标宋简体" w:hAnsi="方正小标宋简体" w:eastAsia="方正小标宋简体" w:cs="方正小标宋简体"/>
          <w:color w:val="auto"/>
          <w:sz w:val="44"/>
          <w:szCs w:val="44"/>
          <w:lang w:val="en-US" w:eastAsia="zh-CN"/>
        </w:rPr>
        <w:t>6</w:t>
      </w:r>
      <w:r>
        <w:rPr>
          <w:rFonts w:hint="eastAsia" w:ascii="方正小标宋简体" w:hAnsi="方正小标宋简体" w:eastAsia="方正小标宋简体" w:cs="方正小标宋简体"/>
          <w:color w:val="auto"/>
          <w:sz w:val="44"/>
          <w:szCs w:val="44"/>
        </w:rPr>
        <w:t>年度自治区工程系列生态环境专业职称评审工作申报注意事项</w:t>
      </w:r>
    </w:p>
    <w:bookmarkEnd w:id="0"/>
    <w:p w14:paraId="23CFEE94">
      <w:pPr>
        <w:keepNext w:val="0"/>
        <w:keepLines w:val="0"/>
        <w:pageBreakBefore w:val="0"/>
        <w:wordWrap/>
        <w:topLinePunct w:val="0"/>
        <w:bidi w:val="0"/>
        <w:spacing w:line="560" w:lineRule="exact"/>
        <w:jc w:val="left"/>
        <w:rPr>
          <w:rFonts w:ascii="Times New Roman" w:hAnsi="Times New Roman"/>
          <w:b/>
          <w:bCs/>
          <w:color w:val="auto"/>
          <w:sz w:val="30"/>
          <w:szCs w:val="30"/>
        </w:rPr>
      </w:pPr>
    </w:p>
    <w:p w14:paraId="2F523C0B">
      <w:pPr>
        <w:keepNext w:val="0"/>
        <w:keepLines w:val="0"/>
        <w:pageBreakBefore w:val="0"/>
        <w:wordWrap/>
        <w:topLinePunct w:val="0"/>
        <w:bidi w:val="0"/>
        <w:spacing w:line="560" w:lineRule="exact"/>
        <w:ind w:firstLine="640" w:firstLineChars="200"/>
        <w:rPr>
          <w:rFonts w:ascii="仿宋_GB2312" w:hAnsi="仿宋_GB2312" w:eastAsia="仿宋_GB2312" w:cs="仿宋_GB2312"/>
          <w:b/>
          <w:bCs/>
          <w:color w:val="auto"/>
          <w:sz w:val="32"/>
          <w:szCs w:val="40"/>
        </w:rPr>
      </w:pPr>
      <w:r>
        <w:rPr>
          <w:rFonts w:hint="eastAsia" w:ascii="仿宋_GB2312" w:hAnsi="仿宋_GB2312" w:eastAsia="仿宋_GB2312" w:cs="仿宋_GB2312"/>
          <w:color w:val="auto"/>
          <w:sz w:val="32"/>
          <w:szCs w:val="32"/>
        </w:rPr>
        <w:t>按照202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年自治区职称工作统一安排，现就自治区工程系列生态环境专业职称评审工作申报注意事项明确如下：</w:t>
      </w:r>
    </w:p>
    <w:p w14:paraId="7C26CCDF">
      <w:pPr>
        <w:keepNext w:val="0"/>
        <w:keepLines w:val="0"/>
        <w:pageBreakBefore w:val="0"/>
        <w:wordWrap/>
        <w:topLinePunct w:val="0"/>
        <w:bidi w:val="0"/>
        <w:spacing w:line="560" w:lineRule="exact"/>
        <w:ind w:firstLine="640" w:firstLineChars="200"/>
        <w:rPr>
          <w:rFonts w:ascii="黑体" w:hAnsi="黑体" w:eastAsia="黑体" w:cs="黑体"/>
          <w:color w:val="auto"/>
          <w:sz w:val="32"/>
          <w:szCs w:val="32"/>
        </w:rPr>
      </w:pPr>
      <w:r>
        <w:rPr>
          <w:rFonts w:hint="eastAsia" w:ascii="黑体" w:hAnsi="黑体" w:eastAsia="黑体" w:cs="黑体"/>
          <w:color w:val="auto"/>
          <w:sz w:val="32"/>
          <w:szCs w:val="32"/>
        </w:rPr>
        <w:t>一、查阅评审条件</w:t>
      </w:r>
    </w:p>
    <w:p w14:paraId="00FBAD9F">
      <w:pPr>
        <w:keepNext w:val="0"/>
        <w:keepLines w:val="0"/>
        <w:pageBreakBefore w:val="0"/>
        <w:wordWrap/>
        <w:topLinePunct w:val="0"/>
        <w:bidi w:val="0"/>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专业技术人员登录“新疆专业技术人员管理平台”（网址：http://www.xjzcsq.com，以下简称“平台”），</w:t>
      </w:r>
      <w:r>
        <w:rPr>
          <w:rFonts w:ascii="Times New Roman" w:hAnsi="Times New Roman" w:eastAsia="仿宋_GB2312"/>
          <w:color w:val="auto"/>
          <w:sz w:val="32"/>
          <w:szCs w:val="32"/>
        </w:rPr>
        <w:t>点击</w:t>
      </w:r>
      <w:r>
        <w:rPr>
          <w:rFonts w:hint="eastAsia" w:ascii="Times New Roman" w:hAnsi="Times New Roman" w:eastAsia="仿宋_GB2312"/>
          <w:color w:val="auto"/>
          <w:sz w:val="32"/>
          <w:szCs w:val="32"/>
        </w:rPr>
        <w:t>“</w:t>
      </w:r>
      <w:r>
        <w:rPr>
          <w:rFonts w:ascii="Times New Roman" w:hAnsi="Times New Roman" w:eastAsia="仿宋_GB2312"/>
          <w:color w:val="auto"/>
          <w:sz w:val="32"/>
          <w:szCs w:val="32"/>
        </w:rPr>
        <w:t>任职资格</w:t>
      </w:r>
      <w:r>
        <w:rPr>
          <w:rFonts w:hint="eastAsia" w:ascii="Times New Roman" w:hAnsi="Times New Roman" w:eastAsia="仿宋_GB2312"/>
          <w:color w:val="auto"/>
          <w:sz w:val="32"/>
          <w:szCs w:val="32"/>
        </w:rPr>
        <w:t>条件”</w:t>
      </w:r>
      <w:r>
        <w:rPr>
          <w:rFonts w:hint="eastAsia" w:ascii="仿宋_GB2312" w:hAnsi="仿宋_GB2312" w:eastAsia="仿宋_GB2312" w:cs="仿宋_GB2312"/>
          <w:color w:val="auto"/>
          <w:sz w:val="32"/>
          <w:szCs w:val="32"/>
        </w:rPr>
        <w:t>查阅工程系列生态环境职称评审条件，满足评审条件的专业技术人员可申报参加相应系列（专业）职称评审。</w:t>
      </w:r>
    </w:p>
    <w:p w14:paraId="721B5912">
      <w:pPr>
        <w:keepNext w:val="0"/>
        <w:keepLines w:val="0"/>
        <w:pageBreakBefore w:val="0"/>
        <w:wordWrap/>
        <w:topLinePunct w:val="0"/>
        <w:bidi w:val="0"/>
        <w:spacing w:line="560" w:lineRule="exact"/>
        <w:ind w:firstLine="640" w:firstLineChars="200"/>
        <w:rPr>
          <w:rFonts w:ascii="黑体" w:hAnsi="黑体" w:eastAsia="黑体" w:cs="黑体"/>
          <w:color w:val="auto"/>
          <w:sz w:val="32"/>
          <w:szCs w:val="32"/>
        </w:rPr>
      </w:pPr>
      <w:r>
        <w:rPr>
          <w:rFonts w:hint="eastAsia" w:ascii="黑体" w:hAnsi="黑体" w:eastAsia="黑体" w:cs="黑体"/>
          <w:color w:val="auto"/>
          <w:sz w:val="32"/>
          <w:szCs w:val="32"/>
        </w:rPr>
        <w:t>二、申报材料要求</w:t>
      </w:r>
    </w:p>
    <w:p w14:paraId="588E846A">
      <w:pPr>
        <w:keepNext w:val="0"/>
        <w:keepLines w:val="0"/>
        <w:pageBreakBefore w:val="0"/>
        <w:wordWrap/>
        <w:topLinePunct w:val="0"/>
        <w:bidi w:val="0"/>
        <w:spacing w:line="560" w:lineRule="exact"/>
        <w:ind w:firstLine="643" w:firstLineChars="200"/>
        <w:rPr>
          <w:rFonts w:ascii="Times New Roman" w:hAnsi="Times New Roman" w:eastAsia="仿宋_GB2312"/>
          <w:color w:val="auto"/>
          <w:sz w:val="32"/>
          <w:szCs w:val="32"/>
        </w:rPr>
      </w:pPr>
      <w:r>
        <w:rPr>
          <w:rFonts w:hint="eastAsia" w:ascii="楷体_GB2312" w:hAnsi="楷体_GB2312" w:eastAsia="楷体_GB2312" w:cs="楷体_GB2312"/>
          <w:b/>
          <w:bCs/>
          <w:color w:val="auto"/>
          <w:sz w:val="32"/>
          <w:szCs w:val="32"/>
        </w:rPr>
        <w:t>（一）申报人。</w:t>
      </w:r>
      <w:r>
        <w:rPr>
          <w:rFonts w:ascii="Times New Roman" w:hAnsi="Times New Roman" w:eastAsia="仿宋_GB2312"/>
          <w:color w:val="auto"/>
          <w:sz w:val="32"/>
          <w:szCs w:val="32"/>
        </w:rPr>
        <w:t>申报人对本人申报材料的真实性负责，填写并上传个人签字的承诺书。</w:t>
      </w:r>
    </w:p>
    <w:p w14:paraId="39D8FE9A">
      <w:pPr>
        <w:keepNext w:val="0"/>
        <w:keepLines w:val="0"/>
        <w:pageBreakBefore w:val="0"/>
        <w:wordWrap/>
        <w:topLinePunct w:val="0"/>
        <w:bidi w:val="0"/>
        <w:spacing w:line="560" w:lineRule="exact"/>
        <w:ind w:firstLine="643" w:firstLineChars="200"/>
        <w:rPr>
          <w:rFonts w:ascii="Times New Roman" w:hAnsi="Times New Roman" w:eastAsia="仿宋_GB2312"/>
          <w:color w:val="auto"/>
          <w:sz w:val="32"/>
          <w:szCs w:val="32"/>
        </w:rPr>
      </w:pPr>
      <w:r>
        <w:rPr>
          <w:rFonts w:ascii="Times New Roman" w:hAnsi="Times New Roman" w:eastAsia="仿宋_GB2312"/>
          <w:b/>
          <w:bCs/>
          <w:color w:val="auto"/>
          <w:sz w:val="32"/>
          <w:szCs w:val="32"/>
        </w:rPr>
        <w:t>1</w:t>
      </w:r>
      <w:r>
        <w:rPr>
          <w:rFonts w:hint="eastAsia" w:ascii="Times New Roman" w:hAnsi="Times New Roman" w:eastAsia="仿宋_GB2312"/>
          <w:b/>
          <w:bCs/>
          <w:color w:val="auto"/>
          <w:sz w:val="32"/>
          <w:szCs w:val="32"/>
        </w:rPr>
        <w:t>.</w:t>
      </w:r>
      <w:r>
        <w:rPr>
          <w:rFonts w:ascii="Times New Roman" w:hAnsi="Times New Roman" w:eastAsia="仿宋_GB2312"/>
          <w:b/>
          <w:bCs/>
          <w:color w:val="auto"/>
          <w:sz w:val="32"/>
          <w:szCs w:val="32"/>
        </w:rPr>
        <w:t>基本信息：</w:t>
      </w:r>
      <w:r>
        <w:rPr>
          <w:rFonts w:hint="eastAsia" w:ascii="Times New Roman" w:hAnsi="Times New Roman" w:eastAsia="仿宋_GB2312"/>
          <w:color w:val="auto"/>
          <w:sz w:val="32"/>
          <w:szCs w:val="32"/>
        </w:rPr>
        <w:t>申报人</w:t>
      </w:r>
      <w:r>
        <w:rPr>
          <w:rFonts w:ascii="Times New Roman" w:hAnsi="Times New Roman" w:eastAsia="仿宋_GB2312"/>
          <w:color w:val="auto"/>
          <w:sz w:val="32"/>
          <w:szCs w:val="32"/>
        </w:rPr>
        <w:t>按要求</w:t>
      </w:r>
      <w:r>
        <w:rPr>
          <w:rFonts w:hint="eastAsia" w:ascii="Times New Roman" w:hAnsi="Times New Roman" w:eastAsia="仿宋_GB2312"/>
          <w:color w:val="auto"/>
          <w:sz w:val="32"/>
          <w:szCs w:val="32"/>
        </w:rPr>
        <w:t>准确</w:t>
      </w:r>
      <w:r>
        <w:rPr>
          <w:rFonts w:ascii="Times New Roman" w:hAnsi="Times New Roman" w:eastAsia="仿宋_GB2312"/>
          <w:color w:val="auto"/>
          <w:sz w:val="32"/>
          <w:szCs w:val="32"/>
        </w:rPr>
        <w:t>填报个人信息，并上传身份证</w:t>
      </w:r>
      <w:r>
        <w:rPr>
          <w:rFonts w:hint="eastAsia" w:ascii="Times New Roman" w:hAnsi="Times New Roman" w:eastAsia="仿宋_GB2312"/>
          <w:color w:val="auto"/>
          <w:sz w:val="32"/>
          <w:szCs w:val="32"/>
        </w:rPr>
        <w:t>扫描件</w:t>
      </w:r>
      <w:r>
        <w:rPr>
          <w:rFonts w:ascii="Times New Roman" w:hAnsi="Times New Roman" w:eastAsia="仿宋_GB2312"/>
          <w:color w:val="auto"/>
          <w:sz w:val="32"/>
          <w:szCs w:val="32"/>
        </w:rPr>
        <w:t>、符合要求的一寸免冠照片。</w:t>
      </w:r>
    </w:p>
    <w:p w14:paraId="0256E907">
      <w:pPr>
        <w:keepNext w:val="0"/>
        <w:keepLines w:val="0"/>
        <w:pageBreakBefore w:val="0"/>
        <w:wordWrap/>
        <w:topLinePunct w:val="0"/>
        <w:bidi w:val="0"/>
        <w:spacing w:line="560" w:lineRule="exact"/>
        <w:ind w:firstLine="643" w:firstLineChars="200"/>
        <w:rPr>
          <w:rFonts w:ascii="Times New Roman" w:hAnsi="Times New Roman" w:eastAsia="仿宋_GB2312"/>
          <w:color w:val="auto"/>
          <w:sz w:val="32"/>
          <w:szCs w:val="32"/>
        </w:rPr>
      </w:pPr>
      <w:r>
        <w:rPr>
          <w:rFonts w:ascii="Times New Roman" w:hAnsi="Times New Roman" w:eastAsia="仿宋_GB2312"/>
          <w:b/>
          <w:bCs/>
          <w:color w:val="auto"/>
          <w:sz w:val="32"/>
          <w:szCs w:val="32"/>
        </w:rPr>
        <w:t>2</w:t>
      </w:r>
      <w:r>
        <w:rPr>
          <w:rFonts w:hint="eastAsia" w:ascii="Times New Roman" w:hAnsi="Times New Roman" w:eastAsia="仿宋_GB2312"/>
          <w:b/>
          <w:bCs/>
          <w:color w:val="auto"/>
          <w:sz w:val="32"/>
          <w:szCs w:val="32"/>
        </w:rPr>
        <w:t>.</w:t>
      </w:r>
      <w:r>
        <w:rPr>
          <w:rFonts w:ascii="Times New Roman" w:hAnsi="Times New Roman" w:eastAsia="仿宋_GB2312"/>
          <w:b/>
          <w:bCs/>
          <w:color w:val="auto"/>
          <w:sz w:val="32"/>
          <w:szCs w:val="32"/>
        </w:rPr>
        <w:t>学历学位：</w:t>
      </w:r>
      <w:r>
        <w:rPr>
          <w:rFonts w:hint="eastAsia" w:ascii="Times New Roman" w:hAnsi="Times New Roman" w:eastAsia="仿宋_GB2312"/>
          <w:color w:val="auto"/>
          <w:sz w:val="32"/>
          <w:szCs w:val="32"/>
        </w:rPr>
        <w:t>上传学历、学位证书，同时上传</w:t>
      </w:r>
      <w:r>
        <w:rPr>
          <w:rFonts w:ascii="Times New Roman" w:hAnsi="Times New Roman" w:eastAsia="仿宋_GB2312"/>
          <w:color w:val="auto"/>
          <w:sz w:val="32"/>
          <w:szCs w:val="32"/>
        </w:rPr>
        <w:t>国家教育部学信网证书的查询结果</w:t>
      </w:r>
      <w:r>
        <w:rPr>
          <w:rFonts w:hint="eastAsia" w:ascii="Times New Roman" w:hAnsi="Times New Roman" w:eastAsia="仿宋_GB2312"/>
          <w:color w:val="auto"/>
          <w:sz w:val="32"/>
          <w:szCs w:val="32"/>
        </w:rPr>
        <w:t>（</w:t>
      </w:r>
      <w:r>
        <w:rPr>
          <w:rFonts w:ascii="Times New Roman" w:hAnsi="Times New Roman" w:eastAsia="仿宋_GB2312"/>
          <w:color w:val="auto"/>
          <w:sz w:val="32"/>
          <w:szCs w:val="32"/>
        </w:rPr>
        <w:t>网址：http://www.chsi.com.cn/</w:t>
      </w:r>
      <w:r>
        <w:rPr>
          <w:rFonts w:hint="eastAsia" w:ascii="Times New Roman" w:hAnsi="Times New Roman" w:eastAsia="仿宋_GB2312"/>
          <w:color w:val="auto"/>
          <w:sz w:val="32"/>
          <w:szCs w:val="32"/>
        </w:rPr>
        <w:t>）</w:t>
      </w:r>
      <w:r>
        <w:rPr>
          <w:rFonts w:ascii="Times New Roman" w:hAnsi="Times New Roman" w:eastAsia="仿宋_GB2312"/>
          <w:color w:val="auto"/>
          <w:sz w:val="32"/>
          <w:szCs w:val="32"/>
        </w:rPr>
        <w:t>，若查询不到，请上传相关学历材料扫描件。</w:t>
      </w:r>
    </w:p>
    <w:p w14:paraId="20F2BE63">
      <w:pPr>
        <w:keepNext w:val="0"/>
        <w:keepLines w:val="0"/>
        <w:pageBreakBefore w:val="0"/>
        <w:wordWrap/>
        <w:topLinePunct w:val="0"/>
        <w:bidi w:val="0"/>
        <w:spacing w:line="560" w:lineRule="exact"/>
        <w:ind w:firstLine="643" w:firstLineChars="200"/>
        <w:rPr>
          <w:rFonts w:ascii="Times New Roman" w:hAnsi="Times New Roman" w:eastAsia="仿宋_GB2312"/>
          <w:color w:val="auto"/>
          <w:sz w:val="32"/>
          <w:szCs w:val="32"/>
        </w:rPr>
      </w:pPr>
      <w:r>
        <w:rPr>
          <w:rFonts w:hint="eastAsia" w:ascii="Times New Roman" w:hAnsi="Times New Roman" w:eastAsia="仿宋_GB2312"/>
          <w:b/>
          <w:bCs/>
          <w:color w:val="auto"/>
          <w:sz w:val="32"/>
          <w:szCs w:val="32"/>
        </w:rPr>
        <w:t>3.专业技术资格</w:t>
      </w:r>
      <w:r>
        <w:rPr>
          <w:rFonts w:ascii="Times New Roman" w:hAnsi="Times New Roman" w:eastAsia="仿宋_GB2312"/>
          <w:b/>
          <w:bCs/>
          <w:color w:val="auto"/>
          <w:sz w:val="32"/>
          <w:szCs w:val="32"/>
        </w:rPr>
        <w:t>：</w:t>
      </w:r>
      <w:r>
        <w:rPr>
          <w:rFonts w:hint="eastAsia" w:ascii="Times New Roman" w:hAnsi="Times New Roman" w:eastAsia="仿宋_GB2312"/>
          <w:color w:val="auto"/>
          <w:sz w:val="32"/>
          <w:szCs w:val="32"/>
        </w:rPr>
        <w:t>申报人</w:t>
      </w:r>
      <w:r>
        <w:rPr>
          <w:rFonts w:ascii="Times New Roman" w:hAnsi="Times New Roman" w:eastAsia="仿宋_GB2312"/>
          <w:color w:val="auto"/>
          <w:sz w:val="32"/>
          <w:szCs w:val="32"/>
        </w:rPr>
        <w:t>按要求填报现</w:t>
      </w:r>
      <w:r>
        <w:rPr>
          <w:rFonts w:hint="eastAsia" w:ascii="Times New Roman" w:hAnsi="Times New Roman" w:eastAsia="仿宋_GB2312"/>
          <w:color w:val="auto"/>
          <w:sz w:val="32"/>
          <w:szCs w:val="32"/>
        </w:rPr>
        <w:t>职称</w:t>
      </w:r>
      <w:r>
        <w:rPr>
          <w:rFonts w:ascii="Times New Roman" w:hAnsi="Times New Roman" w:eastAsia="仿宋_GB2312"/>
          <w:color w:val="auto"/>
          <w:sz w:val="32"/>
          <w:szCs w:val="32"/>
        </w:rPr>
        <w:t>取得时间、从事专业技术工作年限。现</w:t>
      </w:r>
      <w:r>
        <w:rPr>
          <w:rFonts w:hint="eastAsia" w:ascii="Times New Roman" w:hAnsi="Times New Roman" w:eastAsia="仿宋_GB2312"/>
          <w:color w:val="auto"/>
          <w:sz w:val="32"/>
          <w:szCs w:val="32"/>
        </w:rPr>
        <w:t>职称</w:t>
      </w:r>
      <w:r>
        <w:rPr>
          <w:rFonts w:ascii="Times New Roman" w:hAnsi="Times New Roman" w:eastAsia="仿宋_GB2312"/>
          <w:color w:val="auto"/>
          <w:sz w:val="32"/>
          <w:szCs w:val="32"/>
        </w:rPr>
        <w:t>在新疆取得</w:t>
      </w:r>
      <w:r>
        <w:rPr>
          <w:rFonts w:hint="eastAsia" w:ascii="Times New Roman" w:hAnsi="Times New Roman" w:eastAsia="仿宋_GB2312"/>
          <w:color w:val="auto"/>
          <w:sz w:val="32"/>
          <w:szCs w:val="32"/>
        </w:rPr>
        <w:t>者</w:t>
      </w:r>
      <w:r>
        <w:rPr>
          <w:rFonts w:ascii="Times New Roman" w:hAnsi="Times New Roman" w:eastAsia="仿宋_GB2312"/>
          <w:color w:val="auto"/>
          <w:sz w:val="32"/>
          <w:szCs w:val="32"/>
        </w:rPr>
        <w:t>，上传“任职资格文件”或“职称证书”或“专业技术职务任职资格评审表”</w:t>
      </w:r>
      <w:r>
        <w:rPr>
          <w:rFonts w:hint="eastAsia" w:ascii="Times New Roman" w:hAnsi="Times New Roman" w:eastAsia="仿宋_GB2312"/>
          <w:color w:val="auto"/>
          <w:sz w:val="32"/>
          <w:szCs w:val="32"/>
        </w:rPr>
        <w:t>其中一项</w:t>
      </w:r>
      <w:r>
        <w:rPr>
          <w:rFonts w:ascii="Times New Roman" w:hAnsi="Times New Roman" w:eastAsia="仿宋_GB2312"/>
          <w:color w:val="auto"/>
          <w:sz w:val="32"/>
          <w:szCs w:val="32"/>
        </w:rPr>
        <w:t>；现</w:t>
      </w:r>
      <w:r>
        <w:rPr>
          <w:rFonts w:hint="eastAsia" w:ascii="Times New Roman" w:hAnsi="Times New Roman" w:eastAsia="仿宋_GB2312"/>
          <w:color w:val="auto"/>
          <w:sz w:val="32"/>
          <w:szCs w:val="32"/>
        </w:rPr>
        <w:t>职称</w:t>
      </w:r>
      <w:r>
        <w:rPr>
          <w:rFonts w:ascii="Times New Roman" w:hAnsi="Times New Roman" w:eastAsia="仿宋_GB2312"/>
          <w:color w:val="auto"/>
          <w:sz w:val="32"/>
          <w:szCs w:val="32"/>
        </w:rPr>
        <w:t>在其他省区</w:t>
      </w:r>
      <w:r>
        <w:rPr>
          <w:rFonts w:hint="eastAsia" w:ascii="Times New Roman" w:hAnsi="Times New Roman" w:eastAsia="仿宋_GB2312"/>
          <w:color w:val="auto"/>
          <w:sz w:val="32"/>
          <w:szCs w:val="32"/>
        </w:rPr>
        <w:t>市</w:t>
      </w:r>
      <w:r>
        <w:rPr>
          <w:rFonts w:ascii="Times New Roman" w:hAnsi="Times New Roman" w:eastAsia="仿宋_GB2312"/>
          <w:color w:val="auto"/>
          <w:sz w:val="32"/>
          <w:szCs w:val="32"/>
        </w:rPr>
        <w:t>取得</w:t>
      </w:r>
      <w:r>
        <w:rPr>
          <w:rFonts w:hint="eastAsia" w:ascii="Times New Roman" w:hAnsi="Times New Roman" w:eastAsia="仿宋_GB2312"/>
          <w:color w:val="auto"/>
          <w:sz w:val="32"/>
          <w:szCs w:val="32"/>
        </w:rPr>
        <w:t>者</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需</w:t>
      </w:r>
      <w:r>
        <w:rPr>
          <w:rFonts w:ascii="Times New Roman" w:hAnsi="Times New Roman" w:eastAsia="仿宋_GB2312"/>
          <w:color w:val="auto"/>
          <w:sz w:val="32"/>
          <w:szCs w:val="32"/>
        </w:rPr>
        <w:t>上传“任职资格文件”</w:t>
      </w:r>
      <w:r>
        <w:rPr>
          <w:rFonts w:hint="eastAsia" w:ascii="Times New Roman" w:hAnsi="Times New Roman" w:eastAsia="仿宋_GB2312"/>
          <w:color w:val="auto"/>
          <w:sz w:val="32"/>
          <w:szCs w:val="32"/>
          <w:lang w:eastAsia="zh-CN"/>
        </w:rPr>
        <w:t>“</w:t>
      </w:r>
      <w:r>
        <w:rPr>
          <w:rFonts w:ascii="Times New Roman" w:hAnsi="Times New Roman" w:eastAsia="仿宋_GB2312"/>
          <w:color w:val="auto"/>
          <w:sz w:val="32"/>
          <w:szCs w:val="32"/>
        </w:rPr>
        <w:t>职称证书”和“专业技术职务任职资格评审表”</w:t>
      </w:r>
      <w:r>
        <w:rPr>
          <w:rFonts w:hint="eastAsia" w:ascii="Times New Roman" w:hAnsi="Times New Roman" w:eastAsia="仿宋_GB2312"/>
          <w:color w:val="auto"/>
          <w:sz w:val="32"/>
          <w:szCs w:val="32"/>
        </w:rPr>
        <w:t>三项材料</w:t>
      </w:r>
      <w:r>
        <w:rPr>
          <w:rFonts w:ascii="Times New Roman" w:hAnsi="Times New Roman" w:eastAsia="仿宋_GB2312"/>
          <w:color w:val="auto"/>
          <w:sz w:val="32"/>
          <w:szCs w:val="32"/>
        </w:rPr>
        <w:t>。</w:t>
      </w:r>
    </w:p>
    <w:p w14:paraId="6C689884">
      <w:pPr>
        <w:keepNext w:val="0"/>
        <w:keepLines w:val="0"/>
        <w:pageBreakBefore w:val="0"/>
        <w:wordWrap/>
        <w:topLinePunct w:val="0"/>
        <w:bidi w:val="0"/>
        <w:spacing w:line="560" w:lineRule="exact"/>
        <w:ind w:firstLine="643" w:firstLineChars="200"/>
        <w:rPr>
          <w:rFonts w:ascii="Times New Roman" w:hAnsi="Times New Roman" w:eastAsia="仿宋_GB2312"/>
          <w:color w:val="auto"/>
          <w:sz w:val="32"/>
          <w:szCs w:val="32"/>
        </w:rPr>
      </w:pPr>
      <w:r>
        <w:rPr>
          <w:rFonts w:hint="eastAsia" w:ascii="Times New Roman" w:hAnsi="Times New Roman" w:eastAsia="仿宋_GB2312"/>
          <w:b/>
          <w:bCs/>
          <w:color w:val="auto"/>
          <w:sz w:val="32"/>
          <w:szCs w:val="32"/>
          <w:lang w:val="en-US" w:eastAsia="zh-CN"/>
        </w:rPr>
        <w:t>4.</w:t>
      </w:r>
      <w:r>
        <w:rPr>
          <w:rFonts w:hint="eastAsia" w:ascii="Times New Roman" w:hAnsi="Times New Roman" w:eastAsia="仿宋_GB2312"/>
          <w:color w:val="auto"/>
          <w:sz w:val="32"/>
          <w:szCs w:val="32"/>
        </w:rPr>
        <w:t>有机关调动（含分流、转移）到各类企事业单位从事专业技术工作的人员，此栏目需上传相关印证材料（含任命文件及干部履历表）。</w:t>
      </w:r>
    </w:p>
    <w:p w14:paraId="6B61C760">
      <w:pPr>
        <w:keepNext w:val="0"/>
        <w:keepLines w:val="0"/>
        <w:pageBreakBefore w:val="0"/>
        <w:wordWrap/>
        <w:topLinePunct w:val="0"/>
        <w:bidi w:val="0"/>
        <w:spacing w:line="560" w:lineRule="exact"/>
        <w:ind w:firstLine="643" w:firstLineChars="200"/>
        <w:rPr>
          <w:rFonts w:hint="eastAsia" w:ascii="Times New Roman" w:hAnsi="Times New Roman" w:eastAsia="仿宋_GB2312" w:cs="Times New Roman"/>
          <w:color w:val="auto"/>
          <w:sz w:val="32"/>
          <w:szCs w:val="32"/>
        </w:rPr>
      </w:pPr>
      <w:r>
        <w:rPr>
          <w:rFonts w:hint="eastAsia" w:ascii="Times New Roman" w:hAnsi="Times New Roman" w:eastAsia="仿宋_GB2312"/>
          <w:b/>
          <w:bCs/>
          <w:color w:val="auto"/>
          <w:sz w:val="32"/>
          <w:szCs w:val="32"/>
        </w:rPr>
        <w:t>5.</w:t>
      </w:r>
      <w:r>
        <w:rPr>
          <w:rFonts w:ascii="Times New Roman" w:hAnsi="Times New Roman" w:eastAsia="仿宋_GB2312"/>
          <w:b/>
          <w:bCs/>
          <w:color w:val="auto"/>
          <w:sz w:val="32"/>
          <w:szCs w:val="32"/>
        </w:rPr>
        <w:t>工作简历：</w:t>
      </w:r>
      <w:r>
        <w:rPr>
          <w:rFonts w:hint="default" w:ascii="Times New Roman" w:hAnsi="Times New Roman" w:eastAsia="仿宋_GB2312" w:cs="Times New Roman"/>
          <w:color w:val="auto"/>
          <w:sz w:val="32"/>
          <w:szCs w:val="32"/>
          <w:lang w:val="en-US" w:eastAsia="zh-CN"/>
        </w:rPr>
        <w:t>从参加工作以来开始填写，简历时间段应上下衔接</w:t>
      </w:r>
      <w:r>
        <w:rPr>
          <w:rFonts w:hint="default" w:ascii="Times New Roman" w:hAnsi="Times New Roman" w:eastAsia="仿宋_GB2312" w:cs="Times New Roman"/>
          <w:color w:val="auto"/>
          <w:sz w:val="32"/>
          <w:szCs w:val="32"/>
        </w:rPr>
        <w:t>。</w:t>
      </w:r>
    </w:p>
    <w:p w14:paraId="7F70F18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b/>
          <w:bCs/>
          <w:color w:val="auto"/>
          <w:sz w:val="32"/>
          <w:szCs w:val="32"/>
        </w:rPr>
        <w:t>6.</w:t>
      </w:r>
      <w:r>
        <w:rPr>
          <w:rFonts w:ascii="Times New Roman" w:hAnsi="Times New Roman" w:eastAsia="仿宋_GB2312"/>
          <w:b/>
          <w:bCs/>
          <w:color w:val="auto"/>
          <w:sz w:val="32"/>
          <w:szCs w:val="32"/>
        </w:rPr>
        <w:t>实践能力、业绩成果：</w:t>
      </w:r>
      <w:r>
        <w:rPr>
          <w:rFonts w:hint="eastAsia" w:ascii="Times New Roman" w:hAnsi="Times New Roman" w:eastAsia="仿宋_GB2312"/>
          <w:color w:val="auto"/>
          <w:sz w:val="32"/>
          <w:szCs w:val="32"/>
        </w:rPr>
        <w:t>申报人</w:t>
      </w:r>
      <w:r>
        <w:rPr>
          <w:rFonts w:ascii="Times New Roman" w:hAnsi="Times New Roman" w:eastAsia="仿宋_GB2312"/>
          <w:color w:val="auto"/>
          <w:sz w:val="32"/>
          <w:szCs w:val="32"/>
        </w:rPr>
        <w:t>按要求填报相关信息，并上传与实践能力、业绩成果相关的</w:t>
      </w:r>
      <w:r>
        <w:rPr>
          <w:rFonts w:hint="eastAsia" w:ascii="Times New Roman" w:hAnsi="Times New Roman" w:eastAsia="仿宋_GB2312"/>
          <w:color w:val="auto"/>
          <w:sz w:val="32"/>
          <w:szCs w:val="32"/>
        </w:rPr>
        <w:t>印证</w:t>
      </w:r>
      <w:r>
        <w:rPr>
          <w:rFonts w:ascii="Times New Roman" w:hAnsi="Times New Roman" w:eastAsia="仿宋_GB2312"/>
          <w:color w:val="auto"/>
          <w:sz w:val="32"/>
          <w:szCs w:val="32"/>
        </w:rPr>
        <w:t>材料。</w:t>
      </w:r>
      <w:r>
        <w:rPr>
          <w:rFonts w:hint="eastAsia" w:ascii="Times New Roman" w:hAnsi="Times New Roman" w:eastAsia="仿宋_GB2312"/>
          <w:color w:val="auto"/>
          <w:sz w:val="32"/>
          <w:szCs w:val="32"/>
        </w:rPr>
        <w:t>申报材料中所有复印件均需经单位人事部门审查属实后，在空白处签写“经审查属实”字样，经办人签名并加盖单位公章。</w:t>
      </w:r>
    </w:p>
    <w:p w14:paraId="44FC9EE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b/>
          <w:bCs/>
          <w:color w:val="auto"/>
          <w:sz w:val="32"/>
          <w:szCs w:val="32"/>
        </w:rPr>
        <w:t>7.</w:t>
      </w:r>
      <w:r>
        <w:rPr>
          <w:rFonts w:ascii="Times New Roman" w:hAnsi="Times New Roman" w:eastAsia="仿宋_GB2312"/>
          <w:b/>
          <w:bCs/>
          <w:color w:val="auto"/>
          <w:sz w:val="32"/>
          <w:szCs w:val="32"/>
        </w:rPr>
        <w:t>继续教育：</w:t>
      </w:r>
      <w:r>
        <w:rPr>
          <w:rFonts w:hint="eastAsia" w:ascii="Times New Roman" w:hAnsi="Times New Roman" w:eastAsia="仿宋_GB2312"/>
          <w:color w:val="auto"/>
          <w:sz w:val="32"/>
          <w:szCs w:val="32"/>
        </w:rPr>
        <w:t>申报人</w:t>
      </w:r>
      <w:r>
        <w:rPr>
          <w:rFonts w:ascii="Times New Roman" w:hAnsi="Times New Roman" w:eastAsia="仿宋_GB2312"/>
          <w:color w:val="auto"/>
          <w:sz w:val="32"/>
          <w:szCs w:val="32"/>
        </w:rPr>
        <w:t>按要求上传继续教育培训合格证书（专业科</w:t>
      </w:r>
      <w:r>
        <w:rPr>
          <w:rFonts w:hint="eastAsia" w:ascii="Times New Roman" w:hAnsi="Times New Roman" w:eastAsia="仿宋_GB2312"/>
          <w:color w:val="auto"/>
          <w:sz w:val="32"/>
          <w:szCs w:val="32"/>
          <w:lang w:val="en-US" w:eastAsia="zh-CN"/>
        </w:rPr>
        <w:t>目、公需科目需提供2022</w:t>
      </w:r>
      <w:r>
        <w:rPr>
          <w:rFonts w:hint="eastAsia" w:ascii="宋体" w:hAnsi="宋体" w:eastAsia="宋体" w:cs="宋体"/>
          <w:color w:val="auto"/>
          <w:sz w:val="32"/>
          <w:szCs w:val="32"/>
          <w:lang w:val="en-US" w:eastAsia="zh-CN"/>
        </w:rPr>
        <w:t>—</w:t>
      </w:r>
      <w:r>
        <w:rPr>
          <w:rFonts w:hint="eastAsia" w:ascii="Times New Roman" w:hAnsi="Times New Roman" w:eastAsia="仿宋_GB2312"/>
          <w:color w:val="auto"/>
          <w:sz w:val="32"/>
          <w:szCs w:val="32"/>
          <w:lang w:val="en-US" w:eastAsia="zh-CN"/>
        </w:rPr>
        <w:t>2026年度培训合格证书。符合继续教育学习免学的提交“免学审批表”</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模板详见</w:t>
      </w:r>
      <w:r>
        <w:rPr>
          <w:rFonts w:hint="eastAsia" w:ascii="仿宋_GB2312" w:hAnsi="仿宋_GB2312" w:eastAsia="仿宋_GB2312" w:cs="仿宋_GB2312"/>
          <w:color w:val="auto"/>
          <w:sz w:val="32"/>
          <w:szCs w:val="32"/>
        </w:rPr>
        <w:t>附件</w:t>
      </w:r>
      <w:r>
        <w:rPr>
          <w:rFonts w:hint="eastAsia" w:ascii="仿宋_GB2312" w:hAnsi="仿宋_GB2312" w:eastAsia="仿宋_GB2312" w:cs="仿宋_GB2312"/>
          <w:color w:val="auto"/>
          <w:sz w:val="32"/>
          <w:szCs w:val="32"/>
          <w:lang w:val="en-US" w:eastAsia="zh-CN"/>
        </w:rPr>
        <w:t>5</w:t>
      </w:r>
      <w:r>
        <w:rPr>
          <w:rFonts w:ascii="仿宋_GB2312" w:hAnsi="仿宋_GB2312" w:eastAsia="仿宋_GB2312" w:cs="仿宋_GB2312"/>
          <w:color w:val="auto"/>
          <w:sz w:val="32"/>
          <w:szCs w:val="32"/>
        </w:rPr>
        <w:t>）</w:t>
      </w:r>
    </w:p>
    <w:p w14:paraId="486B0BB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仿宋_GB2312"/>
          <w:color w:val="auto"/>
          <w:sz w:val="32"/>
          <w:szCs w:val="32"/>
        </w:rPr>
      </w:pPr>
      <w:r>
        <w:rPr>
          <w:rFonts w:hint="eastAsia" w:ascii="Times New Roman" w:hAnsi="Times New Roman" w:eastAsia="仿宋_GB2312"/>
          <w:b/>
          <w:bCs/>
          <w:color w:val="auto"/>
          <w:sz w:val="32"/>
          <w:szCs w:val="32"/>
        </w:rPr>
        <w:t>8.著作论文情况：</w:t>
      </w:r>
      <w:r>
        <w:rPr>
          <w:rFonts w:hint="eastAsia" w:ascii="仿宋_GB2312" w:hAnsi="仿宋_GB2312" w:eastAsia="仿宋_GB2312" w:cs="仿宋_GB2312"/>
          <w:color w:val="auto"/>
          <w:sz w:val="32"/>
          <w:szCs w:val="32"/>
        </w:rPr>
        <w:t>正式出版的本专业学术、技术著作、论文经单位审核盖章后，按要求上传封面、目录、正文、检索报告。</w:t>
      </w:r>
    </w:p>
    <w:p w14:paraId="3005D87C">
      <w:pPr>
        <w:keepNext w:val="0"/>
        <w:keepLines w:val="0"/>
        <w:pageBreakBefore w:val="0"/>
        <w:widowControl/>
        <w:suppressLineNumbers w:val="0"/>
        <w:wordWrap/>
        <w:topLinePunct w:val="0"/>
        <w:bidi w:val="0"/>
        <w:spacing w:line="560" w:lineRule="exact"/>
        <w:ind w:firstLine="643" w:firstLineChars="200"/>
        <w:jc w:val="left"/>
        <w:rPr>
          <w:color w:val="auto"/>
        </w:rPr>
      </w:pPr>
      <w:r>
        <w:rPr>
          <w:rFonts w:hint="eastAsia" w:ascii="Times New Roman" w:hAnsi="Times New Roman" w:eastAsia="仿宋_GB2312"/>
          <w:b/>
          <w:bCs/>
          <w:color w:val="auto"/>
          <w:sz w:val="32"/>
          <w:szCs w:val="32"/>
        </w:rPr>
        <w:t>9.</w:t>
      </w:r>
      <w:r>
        <w:rPr>
          <w:rFonts w:ascii="Times New Roman" w:hAnsi="Times New Roman" w:eastAsia="仿宋_GB2312"/>
          <w:b/>
          <w:bCs/>
          <w:color w:val="auto"/>
          <w:sz w:val="32"/>
          <w:szCs w:val="32"/>
        </w:rPr>
        <w:t>参加自治区驻村</w:t>
      </w:r>
      <w:r>
        <w:rPr>
          <w:rFonts w:hint="eastAsia" w:ascii="Times New Roman" w:hAnsi="Times New Roman" w:eastAsia="仿宋_GB2312"/>
          <w:b/>
          <w:bCs/>
          <w:color w:val="auto"/>
          <w:sz w:val="32"/>
          <w:szCs w:val="32"/>
        </w:rPr>
        <w:t>工作：</w:t>
      </w:r>
      <w:r>
        <w:rPr>
          <w:rFonts w:ascii="仿宋_GB2312" w:hAnsi="宋体" w:eastAsia="仿宋_GB2312" w:cs="仿宋_GB2312"/>
          <w:color w:val="auto"/>
          <w:kern w:val="0"/>
          <w:sz w:val="31"/>
          <w:szCs w:val="31"/>
          <w:lang w:val="en-US" w:eastAsia="zh-CN" w:bidi="ar"/>
        </w:rPr>
        <w:t xml:space="preserve">按照《关于进一步做好自治区职称 </w:t>
      </w:r>
    </w:p>
    <w:p w14:paraId="7EAB4563">
      <w:pPr>
        <w:keepNext w:val="0"/>
        <w:keepLines w:val="0"/>
        <w:pageBreakBefore w:val="0"/>
        <w:widowControl/>
        <w:suppressLineNumbers w:val="0"/>
        <w:wordWrap/>
        <w:topLinePunct w:val="0"/>
        <w:bidi w:val="0"/>
        <w:spacing w:line="560" w:lineRule="exact"/>
        <w:jc w:val="left"/>
        <w:rPr>
          <w:color w:val="auto"/>
        </w:rPr>
      </w:pPr>
      <w:r>
        <w:rPr>
          <w:rFonts w:hint="eastAsia" w:ascii="仿宋_GB2312" w:hAnsi="宋体" w:eastAsia="仿宋_GB2312" w:cs="仿宋_GB2312"/>
          <w:color w:val="auto"/>
          <w:kern w:val="0"/>
          <w:sz w:val="31"/>
          <w:szCs w:val="31"/>
          <w:lang w:val="en-US" w:eastAsia="zh-CN" w:bidi="ar"/>
        </w:rPr>
        <w:t>工作的通知》（新人社函〔</w:t>
      </w:r>
      <w:r>
        <w:rPr>
          <w:rFonts w:hint="default" w:ascii="Times New Roman" w:hAnsi="Times New Roman" w:eastAsia="宋体" w:cs="Times New Roman"/>
          <w:color w:val="auto"/>
          <w:kern w:val="0"/>
          <w:sz w:val="31"/>
          <w:szCs w:val="31"/>
          <w:lang w:val="en-US" w:eastAsia="zh-CN" w:bidi="ar"/>
        </w:rPr>
        <w:t>2025</w:t>
      </w:r>
      <w:r>
        <w:rPr>
          <w:rFonts w:hint="eastAsia" w:ascii="仿宋_GB2312" w:hAnsi="宋体" w:eastAsia="仿宋_GB2312" w:cs="仿宋_GB2312"/>
          <w:color w:val="auto"/>
          <w:kern w:val="0"/>
          <w:sz w:val="31"/>
          <w:szCs w:val="31"/>
          <w:lang w:val="en-US" w:eastAsia="zh-CN" w:bidi="ar"/>
        </w:rPr>
        <w:t>〕</w:t>
      </w:r>
      <w:r>
        <w:rPr>
          <w:rFonts w:hint="default" w:ascii="Times New Roman" w:hAnsi="Times New Roman" w:eastAsia="宋体" w:cs="Times New Roman"/>
          <w:color w:val="auto"/>
          <w:kern w:val="0"/>
          <w:sz w:val="31"/>
          <w:szCs w:val="31"/>
          <w:lang w:val="en-US" w:eastAsia="zh-CN" w:bidi="ar"/>
        </w:rPr>
        <w:t xml:space="preserve">28 </w:t>
      </w:r>
      <w:r>
        <w:rPr>
          <w:rFonts w:hint="eastAsia" w:ascii="仿宋_GB2312" w:hAnsi="宋体" w:eastAsia="仿宋_GB2312" w:cs="仿宋_GB2312"/>
          <w:color w:val="auto"/>
          <w:kern w:val="0"/>
          <w:sz w:val="31"/>
          <w:szCs w:val="31"/>
          <w:lang w:val="en-US" w:eastAsia="zh-CN" w:bidi="ar"/>
        </w:rPr>
        <w:t>号）要求执行。</w:t>
      </w:r>
    </w:p>
    <w:p w14:paraId="7D6C8B2F">
      <w:pPr>
        <w:keepNext w:val="0"/>
        <w:keepLines w:val="0"/>
        <w:pageBreakBefore w:val="0"/>
        <w:wordWrap/>
        <w:topLinePunct w:val="0"/>
        <w:bidi w:val="0"/>
        <w:spacing w:line="560" w:lineRule="exact"/>
        <w:ind w:firstLine="643" w:firstLineChars="200"/>
        <w:rPr>
          <w:rFonts w:ascii="Times New Roman" w:hAnsi="Times New Roman" w:eastAsia="仿宋_GB2312"/>
          <w:color w:val="auto"/>
          <w:sz w:val="32"/>
          <w:szCs w:val="32"/>
        </w:rPr>
      </w:pPr>
      <w:r>
        <w:rPr>
          <w:rFonts w:hint="eastAsia" w:ascii="Times New Roman" w:hAnsi="Times New Roman" w:eastAsia="仿宋_GB2312"/>
          <w:b/>
          <w:bCs/>
          <w:color w:val="auto"/>
          <w:sz w:val="32"/>
          <w:szCs w:val="32"/>
        </w:rPr>
        <w:t>10.</w:t>
      </w:r>
      <w:r>
        <w:rPr>
          <w:rFonts w:ascii="Times New Roman" w:hAnsi="Times New Roman" w:eastAsia="仿宋_GB2312"/>
          <w:b/>
          <w:bCs/>
          <w:color w:val="auto"/>
          <w:sz w:val="32"/>
          <w:szCs w:val="32"/>
        </w:rPr>
        <w:t>聘</w:t>
      </w:r>
      <w:r>
        <w:rPr>
          <w:rFonts w:hint="eastAsia" w:ascii="Times New Roman" w:hAnsi="Times New Roman" w:eastAsia="仿宋_GB2312"/>
          <w:b/>
          <w:bCs/>
          <w:color w:val="auto"/>
          <w:sz w:val="32"/>
          <w:szCs w:val="32"/>
        </w:rPr>
        <w:t>（</w:t>
      </w:r>
      <w:r>
        <w:rPr>
          <w:rFonts w:ascii="Times New Roman" w:hAnsi="Times New Roman" w:eastAsia="仿宋_GB2312"/>
          <w:b/>
          <w:bCs/>
          <w:color w:val="auto"/>
          <w:sz w:val="32"/>
          <w:szCs w:val="32"/>
        </w:rPr>
        <w:t>任</w:t>
      </w:r>
      <w:r>
        <w:rPr>
          <w:rFonts w:hint="eastAsia" w:ascii="Times New Roman" w:hAnsi="Times New Roman" w:eastAsia="仿宋_GB2312"/>
          <w:b/>
          <w:bCs/>
          <w:color w:val="auto"/>
          <w:sz w:val="32"/>
          <w:szCs w:val="32"/>
        </w:rPr>
        <w:t>）</w:t>
      </w:r>
      <w:r>
        <w:rPr>
          <w:rFonts w:ascii="Times New Roman" w:hAnsi="Times New Roman" w:eastAsia="仿宋_GB2312"/>
          <w:b/>
          <w:bCs/>
          <w:color w:val="auto"/>
          <w:sz w:val="32"/>
          <w:szCs w:val="32"/>
        </w:rPr>
        <w:t>现职期间考核情况：</w:t>
      </w:r>
      <w:r>
        <w:rPr>
          <w:rFonts w:hint="eastAsia" w:ascii="Times New Roman" w:hAnsi="Times New Roman" w:eastAsia="仿宋_GB2312"/>
          <w:color w:val="auto"/>
          <w:sz w:val="32"/>
          <w:szCs w:val="32"/>
        </w:rPr>
        <w:t>申报人</w:t>
      </w:r>
      <w:r>
        <w:rPr>
          <w:rFonts w:ascii="Times New Roman" w:hAnsi="Times New Roman" w:eastAsia="仿宋_GB2312"/>
          <w:color w:val="auto"/>
          <w:sz w:val="32"/>
          <w:szCs w:val="32"/>
        </w:rPr>
        <w:t>按要求上传近3年</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年—202</w:t>
      </w:r>
      <w:r>
        <w:rPr>
          <w:rFonts w:hint="eastAsia" w:ascii="Times New Roman" w:hAnsi="Times New Roman" w:eastAsia="仿宋_GB2312"/>
          <w:color w:val="auto"/>
          <w:sz w:val="32"/>
          <w:szCs w:val="32"/>
          <w:lang w:val="en-US" w:eastAsia="zh-CN"/>
        </w:rPr>
        <w:t>5</w:t>
      </w:r>
      <w:r>
        <w:rPr>
          <w:rFonts w:hint="eastAsia" w:ascii="Times New Roman" w:hAnsi="Times New Roman" w:eastAsia="仿宋_GB2312"/>
          <w:color w:val="auto"/>
          <w:sz w:val="32"/>
          <w:szCs w:val="32"/>
        </w:rPr>
        <w:t>年）年度考核表</w:t>
      </w:r>
      <w:r>
        <w:rPr>
          <w:rFonts w:ascii="Times New Roman" w:hAnsi="Times New Roman" w:eastAsia="仿宋_GB2312"/>
          <w:color w:val="auto"/>
          <w:sz w:val="32"/>
          <w:szCs w:val="32"/>
        </w:rPr>
        <w:t>。</w:t>
      </w:r>
    </w:p>
    <w:p w14:paraId="7DDE4377">
      <w:pPr>
        <w:keepNext w:val="0"/>
        <w:keepLines w:val="0"/>
        <w:pageBreakBefore w:val="0"/>
        <w:wordWrap/>
        <w:topLinePunct w:val="0"/>
        <w:bidi w:val="0"/>
        <w:spacing w:line="560" w:lineRule="exact"/>
        <w:ind w:firstLine="643" w:firstLineChars="200"/>
        <w:rPr>
          <w:rFonts w:ascii="仿宋_GB2312" w:hAnsi="仿宋_GB2312" w:eastAsia="仿宋_GB2312" w:cs="仿宋_GB2312"/>
          <w:color w:val="auto"/>
          <w:sz w:val="32"/>
          <w:szCs w:val="32"/>
        </w:rPr>
      </w:pPr>
      <w:r>
        <w:rPr>
          <w:rFonts w:hint="eastAsia" w:ascii="Times New Roman" w:hAnsi="Times New Roman" w:eastAsia="仿宋_GB2312"/>
          <w:b/>
          <w:bCs/>
          <w:color w:val="auto"/>
          <w:sz w:val="32"/>
          <w:szCs w:val="32"/>
        </w:rPr>
        <w:t>11.</w:t>
      </w:r>
      <w:r>
        <w:rPr>
          <w:rFonts w:hint="eastAsia" w:ascii="仿宋_GB2312" w:hAnsi="仿宋_GB2312" w:eastAsia="仿宋_GB2312" w:cs="仿宋_GB2312"/>
          <w:b/>
          <w:bCs/>
          <w:color w:val="auto"/>
          <w:sz w:val="32"/>
          <w:szCs w:val="32"/>
        </w:rPr>
        <w:t>聘（任）现职以来个人业务工作总结：</w:t>
      </w:r>
      <w:r>
        <w:rPr>
          <w:rFonts w:hint="eastAsia" w:ascii="仿宋_GB2312" w:hAnsi="仿宋_GB2312" w:eastAsia="仿宋_GB2312" w:cs="仿宋_GB2312"/>
          <w:color w:val="auto"/>
          <w:sz w:val="32"/>
          <w:szCs w:val="32"/>
        </w:rPr>
        <w:t>能反映申报人聘（任）现职后的工作态度、业务能力、工作业绩、学术水平等方面情况，字数3000字以内。</w:t>
      </w:r>
    </w:p>
    <w:p w14:paraId="73DF35CB">
      <w:pPr>
        <w:keepNext w:val="0"/>
        <w:keepLines w:val="0"/>
        <w:pageBreakBefore w:val="0"/>
        <w:wordWrap/>
        <w:topLinePunct w:val="0"/>
        <w:bidi w:val="0"/>
        <w:spacing w:line="560" w:lineRule="exact"/>
        <w:ind w:firstLine="643" w:firstLineChars="200"/>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b/>
          <w:bCs/>
          <w:color w:val="auto"/>
          <w:sz w:val="32"/>
          <w:szCs w:val="32"/>
        </w:rPr>
        <w:t>12.</w:t>
      </w:r>
      <w:r>
        <w:rPr>
          <w:rFonts w:hint="eastAsia" w:ascii="仿宋_GB2312" w:hAnsi="仿宋_GB2312" w:eastAsia="仿宋_GB2312" w:cs="仿宋_GB2312"/>
          <w:b/>
          <w:bCs/>
          <w:color w:val="auto"/>
          <w:sz w:val="32"/>
          <w:szCs w:val="32"/>
        </w:rPr>
        <w:t>其他附件或证明材料：</w:t>
      </w:r>
      <w:r>
        <w:rPr>
          <w:rFonts w:hint="eastAsia" w:ascii="仿宋_GB2312" w:hAnsi="仿宋_GB2312" w:eastAsia="仿宋_GB2312" w:cs="仿宋_GB2312"/>
          <w:color w:val="auto"/>
          <w:sz w:val="32"/>
          <w:szCs w:val="32"/>
        </w:rPr>
        <w:t>《公示材料》《公示结果》（申报材料经派出单位人事或职称部门审核同意，即可申报，并上传派出单位审核同意的证明材料）。</w:t>
      </w:r>
      <w:r>
        <w:rPr>
          <w:rFonts w:hint="eastAsia" w:ascii="仿宋_GB2312" w:hAnsi="仿宋_GB2312" w:eastAsia="仿宋_GB2312" w:cs="仿宋_GB2312"/>
          <w:color w:val="auto"/>
          <w:sz w:val="32"/>
          <w:szCs w:val="32"/>
          <w:lang w:eastAsia="zh-CN"/>
        </w:rPr>
        <w:t>申报人员在本单位公示的时候需将本人的业绩进行公示，公示材料需上传至</w:t>
      </w:r>
      <w:r>
        <w:rPr>
          <w:rFonts w:hint="eastAsia" w:ascii="仿宋_GB2312" w:hAnsi="仿宋_GB2312" w:eastAsia="仿宋_GB2312" w:cs="仿宋_GB2312"/>
          <w:color w:val="auto"/>
          <w:sz w:val="32"/>
          <w:szCs w:val="32"/>
          <w:lang w:val="en-US" w:eastAsia="zh-CN"/>
        </w:rPr>
        <w:t>系统附件栏目。</w:t>
      </w:r>
    </w:p>
    <w:p w14:paraId="78733C45">
      <w:pPr>
        <w:pStyle w:val="2"/>
        <w:keepNext w:val="0"/>
        <w:keepLines w:val="0"/>
        <w:pageBreakBefore w:val="0"/>
        <w:widowControl/>
        <w:kinsoku w:val="0"/>
        <w:wordWrap/>
        <w:topLinePunct w:val="0"/>
        <w:autoSpaceDE w:val="0"/>
        <w:autoSpaceDN w:val="0"/>
        <w:bidi w:val="0"/>
        <w:adjustRightInd w:val="0"/>
        <w:snapToGrid w:val="0"/>
        <w:spacing w:line="560" w:lineRule="exact"/>
        <w:ind w:firstLine="643" w:firstLineChars="200"/>
        <w:textAlignment w:val="baseline"/>
        <w:rPr>
          <w:rFonts w:ascii="仿宋_GB2312" w:hAnsi="仿宋_GB2312" w:eastAsia="仿宋_GB2312" w:cs="仿宋_GB2312"/>
          <w:color w:val="auto"/>
          <w:kern w:val="2"/>
          <w:szCs w:val="32"/>
        </w:rPr>
      </w:pPr>
      <w:r>
        <w:rPr>
          <w:rFonts w:hint="eastAsia" w:ascii="Times New Roman" w:hAnsi="Times New Roman" w:eastAsia="仿宋_GB2312"/>
          <w:b/>
          <w:bCs/>
          <w:color w:val="auto"/>
          <w:kern w:val="2"/>
          <w:szCs w:val="32"/>
        </w:rPr>
        <w:t>13.信息遮盖：</w:t>
      </w:r>
      <w:r>
        <w:rPr>
          <w:rFonts w:ascii="仿宋_GB2312" w:hAnsi="仿宋_GB2312" w:eastAsia="仿宋_GB2312" w:cs="仿宋_GB2312"/>
          <w:color w:val="auto"/>
          <w:kern w:val="2"/>
          <w:szCs w:val="32"/>
        </w:rPr>
        <w:t>职称评审采取“盲评”方式，申报人须在系统内将所有附件材料中出现的本人姓名、工作单位、工作单位公章及本人照片眼部进行遮盖处理，凡遮盖不符合要求的一律不予受理。（申报人材料上传完毕后需登录系统，在“我的主页</w:t>
      </w:r>
      <w:r>
        <w:rPr>
          <w:rFonts w:hint="eastAsia" w:ascii="宋体" w:hAnsi="宋体" w:eastAsia="宋体" w:cs="宋体"/>
          <w:color w:val="auto"/>
          <w:kern w:val="2"/>
          <w:szCs w:val="32"/>
        </w:rPr>
        <w:t>—</w:t>
      </w:r>
      <w:r>
        <w:rPr>
          <w:rFonts w:ascii="仿宋_GB2312" w:hAnsi="仿宋_GB2312" w:eastAsia="仿宋_GB2312" w:cs="仿宋_GB2312"/>
          <w:color w:val="auto"/>
          <w:kern w:val="2"/>
          <w:szCs w:val="32"/>
        </w:rPr>
        <w:t>我的申请书</w:t>
      </w:r>
      <w:r>
        <w:rPr>
          <w:rFonts w:hint="eastAsia" w:ascii="宋体" w:hAnsi="宋体" w:eastAsia="宋体" w:cs="宋体"/>
          <w:color w:val="auto"/>
          <w:kern w:val="2"/>
          <w:szCs w:val="32"/>
        </w:rPr>
        <w:t>—</w:t>
      </w:r>
      <w:r>
        <w:rPr>
          <w:rFonts w:ascii="仿宋_GB2312" w:hAnsi="仿宋_GB2312" w:eastAsia="仿宋_GB2312" w:cs="仿宋_GB2312"/>
          <w:color w:val="auto"/>
          <w:kern w:val="2"/>
          <w:szCs w:val="32"/>
        </w:rPr>
        <w:t>检查姓名掩盖”中检查所传每张附件图片的本人姓名、工作单位、工作单位公章及本人照片眼部遮盖工作：页面如需遮盖（图片中出现本人姓名、工作单位、工作单位公章及本人照片）的请在是否需要遮盖处单击【是】，并进行【遮盖】；如无需遮盖（图片中没有本人姓名、工作单位、工作单位公章及本人照片）的请在是否需要遮盖处单击【否】）。</w:t>
      </w:r>
    </w:p>
    <w:p w14:paraId="1CAF24A5">
      <w:pPr>
        <w:keepNext w:val="0"/>
        <w:keepLines w:val="0"/>
        <w:pageBreakBefore w:val="0"/>
        <w:wordWrap/>
        <w:topLinePunct w:val="0"/>
        <w:bidi w:val="0"/>
        <w:spacing w:line="560" w:lineRule="exact"/>
        <w:ind w:firstLine="643" w:firstLineChars="200"/>
        <w:rPr>
          <w:rFonts w:ascii="Times New Roman" w:hAnsi="Times New Roman" w:eastAsia="仿宋_GB2312"/>
          <w:color w:val="auto"/>
          <w:sz w:val="32"/>
          <w:szCs w:val="32"/>
        </w:rPr>
      </w:pPr>
      <w:r>
        <w:rPr>
          <w:rFonts w:hint="eastAsia" w:ascii="楷体_GB2312" w:hAnsi="楷体_GB2312" w:eastAsia="楷体_GB2312" w:cs="楷体_GB2312"/>
          <w:b/>
          <w:bCs/>
          <w:color w:val="auto"/>
          <w:sz w:val="32"/>
          <w:szCs w:val="32"/>
        </w:rPr>
        <w:t>（二）推荐单位。</w:t>
      </w:r>
      <w:r>
        <w:rPr>
          <w:rFonts w:ascii="Times New Roman" w:hAnsi="Times New Roman" w:eastAsia="仿宋_GB2312"/>
          <w:color w:val="auto"/>
          <w:sz w:val="32"/>
          <w:szCs w:val="32"/>
        </w:rPr>
        <w:t>申报人所在工作单位对申报材料进行审核，对所审核申报材料的真实性、完整性和时效性负责，并在单位内部进行公示，</w:t>
      </w:r>
      <w:r>
        <w:rPr>
          <w:rFonts w:hint="eastAsia" w:ascii="仿宋_GB2312" w:hAnsi="仿宋_GB2312" w:eastAsia="仿宋_GB2312" w:cs="仿宋_GB2312"/>
          <w:color w:val="auto"/>
          <w:sz w:val="32"/>
          <w:szCs w:val="32"/>
        </w:rPr>
        <w:t>公示期不少于5个工作日，对公示无异议的填写审核意见，并上传单位公示结果。</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模板详见</w:t>
      </w:r>
      <w:r>
        <w:rPr>
          <w:rFonts w:hint="eastAsia" w:ascii="仿宋_GB2312" w:hAnsi="仿宋_GB2312" w:eastAsia="仿宋_GB2312" w:cs="仿宋_GB2312"/>
          <w:color w:val="auto"/>
          <w:sz w:val="32"/>
          <w:szCs w:val="32"/>
        </w:rPr>
        <w:t>附件</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、附件</w:t>
      </w:r>
      <w:r>
        <w:rPr>
          <w:rFonts w:hint="eastAsia" w:ascii="仿宋_GB2312" w:hAnsi="仿宋_GB2312" w:eastAsia="仿宋_GB2312" w:cs="仿宋_GB2312"/>
          <w:color w:val="auto"/>
          <w:sz w:val="32"/>
          <w:szCs w:val="32"/>
          <w:lang w:val="en-US" w:eastAsia="zh-CN"/>
        </w:rPr>
        <w:t>3</w:t>
      </w:r>
      <w:r>
        <w:rPr>
          <w:rFonts w:ascii="仿宋_GB2312" w:hAnsi="仿宋_GB2312" w:eastAsia="仿宋_GB2312" w:cs="仿宋_GB2312"/>
          <w:color w:val="auto"/>
          <w:sz w:val="32"/>
          <w:szCs w:val="32"/>
        </w:rPr>
        <w:t>）。</w:t>
      </w:r>
    </w:p>
    <w:p w14:paraId="457E91B9">
      <w:pPr>
        <w:keepNext w:val="0"/>
        <w:keepLines w:val="0"/>
        <w:pageBreakBefore w:val="0"/>
        <w:wordWrap/>
        <w:topLinePunct w:val="0"/>
        <w:bidi w:val="0"/>
        <w:spacing w:line="560" w:lineRule="exact"/>
        <w:ind w:firstLine="643" w:firstLineChars="200"/>
        <w:rPr>
          <w:rFonts w:ascii="Times New Roman" w:hAnsi="Times New Roman" w:eastAsia="仿宋_GB2312"/>
          <w:color w:val="auto"/>
          <w:sz w:val="32"/>
          <w:szCs w:val="32"/>
        </w:rPr>
      </w:pPr>
      <w:r>
        <w:rPr>
          <w:rFonts w:hint="eastAsia" w:ascii="楷体_GB2312" w:hAnsi="楷体_GB2312" w:eastAsia="楷体_GB2312" w:cs="楷体_GB2312"/>
          <w:b/>
          <w:bCs/>
          <w:color w:val="auto"/>
          <w:sz w:val="32"/>
          <w:szCs w:val="32"/>
        </w:rPr>
        <w:t>（三）主管单位。</w:t>
      </w:r>
      <w:r>
        <w:rPr>
          <w:rFonts w:hint="eastAsia" w:ascii="仿宋_GB2312" w:hAnsi="仿宋_GB2312" w:eastAsia="仿宋_GB2312" w:cs="仿宋_GB2312"/>
          <w:color w:val="auto"/>
          <w:sz w:val="32"/>
          <w:szCs w:val="32"/>
        </w:rPr>
        <w:t>参加生态环境专业高、中、初级、专业技术职务任职资格评审，主管单位人事（职称）部门要认真审核申报人员材料，对审核情况填写明确意见，并按要求上传加盖公章的推荐意见</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模板详见附件</w:t>
      </w:r>
      <w:r>
        <w:rPr>
          <w:rFonts w:hint="eastAsia" w:ascii="Times New Roman" w:hAnsi="Times New Roman" w:eastAsia="仿宋_GB2312"/>
          <w:color w:val="auto"/>
          <w:sz w:val="32"/>
          <w:szCs w:val="32"/>
          <w:lang w:val="en-US" w:eastAsia="zh-CN"/>
        </w:rPr>
        <w:t>4</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自治区本级以外的企事业单位的中、初级专业技术职务任职资格参加评审的</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需</w:t>
      </w:r>
      <w:r>
        <w:rPr>
          <w:rFonts w:ascii="Times New Roman" w:hAnsi="Times New Roman" w:eastAsia="仿宋_GB2312"/>
          <w:color w:val="auto"/>
          <w:sz w:val="32"/>
          <w:szCs w:val="32"/>
        </w:rPr>
        <w:t>地（州、市）人社局（职改）部门</w:t>
      </w:r>
      <w:r>
        <w:rPr>
          <w:rFonts w:hint="eastAsia" w:ascii="Times New Roman" w:hAnsi="Times New Roman" w:eastAsia="仿宋_GB2312"/>
          <w:color w:val="auto"/>
          <w:sz w:val="32"/>
          <w:szCs w:val="32"/>
        </w:rPr>
        <w:t>出具委托评审函。</w:t>
      </w:r>
    </w:p>
    <w:p w14:paraId="0C20E652">
      <w:pPr>
        <w:keepNext w:val="0"/>
        <w:keepLines w:val="0"/>
        <w:pageBreakBefore w:val="0"/>
        <w:wordWrap/>
        <w:topLinePunct w:val="0"/>
        <w:bidi w:val="0"/>
        <w:spacing w:line="560" w:lineRule="exact"/>
        <w:ind w:firstLine="643" w:firstLineChars="200"/>
        <w:rPr>
          <w:rFonts w:ascii="Times New Roman" w:hAnsi="Times New Roman" w:eastAsia="仿宋_GB2312"/>
          <w:color w:val="auto"/>
          <w:sz w:val="32"/>
          <w:szCs w:val="32"/>
        </w:rPr>
      </w:pPr>
      <w:r>
        <w:rPr>
          <w:rFonts w:hint="eastAsia" w:ascii="楷体_GB2312" w:hAnsi="楷体_GB2312" w:eastAsia="楷体_GB2312" w:cs="楷体_GB2312"/>
          <w:b/>
          <w:bCs/>
          <w:color w:val="auto"/>
          <w:sz w:val="32"/>
          <w:szCs w:val="32"/>
        </w:rPr>
        <w:t>（四）评审委员会。</w:t>
      </w:r>
      <w:r>
        <w:rPr>
          <w:rFonts w:hint="eastAsia" w:ascii="仿宋_GB2312" w:hAnsi="仿宋_GB2312" w:eastAsia="仿宋_GB2312" w:cs="仿宋_GB2312"/>
          <w:color w:val="auto"/>
          <w:sz w:val="32"/>
          <w:szCs w:val="32"/>
        </w:rPr>
        <w:t>通过审核，申报状态显示“评审委员会已接收材料”的申报人员，应及时联系评审委员会，缴纳职称评审费用；对申报材料不符合要求的予以退回（审核人员应注明退回原因）,申报人须在</w:t>
      </w:r>
      <w:r>
        <w:rPr>
          <w:rFonts w:hint="eastAsia" w:ascii="仿宋_GB2312" w:hAnsi="仿宋_GB2312" w:eastAsia="仿宋_GB2312" w:cs="仿宋_GB2312"/>
          <w:color w:val="auto"/>
          <w:sz w:val="32"/>
          <w:szCs w:val="32"/>
          <w:lang w:val="en-US" w:eastAsia="zh-CN"/>
        </w:rPr>
        <w:t>48小时</w:t>
      </w:r>
      <w:r>
        <w:rPr>
          <w:rFonts w:hint="eastAsia" w:ascii="仿宋_GB2312" w:hAnsi="仿宋_GB2312" w:eastAsia="仿宋_GB2312" w:cs="仿宋_GB2312"/>
          <w:color w:val="auto"/>
          <w:sz w:val="32"/>
          <w:szCs w:val="32"/>
        </w:rPr>
        <w:t>内补充完善且</w:t>
      </w:r>
      <w:r>
        <w:rPr>
          <w:rFonts w:ascii="仿宋_GB2312" w:hAnsi="仿宋_GB2312" w:eastAsia="仿宋_GB2312" w:cs="仿宋_GB2312"/>
          <w:color w:val="auto"/>
          <w:sz w:val="32"/>
          <w:szCs w:val="32"/>
        </w:rPr>
        <w:t>网上</w:t>
      </w:r>
      <w:r>
        <w:rPr>
          <w:rFonts w:ascii="仿宋_GB2312" w:hAnsi="仿宋_GB2312" w:eastAsia="仿宋_GB2312" w:cs="仿宋_GB2312"/>
          <w:b/>
          <w:color w:val="auto"/>
          <w:sz w:val="32"/>
          <w:szCs w:val="32"/>
        </w:rPr>
        <w:t>提交次数不得超过3次</w:t>
      </w:r>
      <w:r>
        <w:rPr>
          <w:rFonts w:hint="eastAsia" w:ascii="仿宋_GB2312" w:hAnsi="仿宋_GB2312" w:eastAsia="仿宋_GB2312" w:cs="仿宋_GB2312"/>
          <w:color w:val="auto"/>
          <w:sz w:val="32"/>
          <w:szCs w:val="32"/>
        </w:rPr>
        <w:t>，逾期未重新上报的，视为自动放弃。</w:t>
      </w:r>
    </w:p>
    <w:p w14:paraId="3BF11C79">
      <w:pPr>
        <w:keepNext w:val="0"/>
        <w:keepLines w:val="0"/>
        <w:pageBreakBefore w:val="0"/>
        <w:wordWrap/>
        <w:topLinePunct w:val="0"/>
        <w:bidi w:val="0"/>
        <w:spacing w:line="560" w:lineRule="exact"/>
        <w:ind w:firstLine="643" w:firstLineChars="200"/>
        <w:rPr>
          <w:rFonts w:ascii="Times New Roman" w:hAnsi="Times New Roman" w:eastAsia="仿宋_GB2312"/>
          <w:color w:val="auto"/>
          <w:sz w:val="32"/>
          <w:szCs w:val="32"/>
        </w:rPr>
      </w:pPr>
      <w:r>
        <w:rPr>
          <w:rFonts w:hint="eastAsia" w:ascii="楷体_GB2312" w:hAnsi="楷体_GB2312" w:eastAsia="楷体_GB2312" w:cs="楷体_GB2312"/>
          <w:b/>
          <w:bCs/>
          <w:color w:val="auto"/>
          <w:sz w:val="32"/>
          <w:szCs w:val="32"/>
        </w:rPr>
        <w:t>（五）其他情况。</w:t>
      </w:r>
      <w:r>
        <w:rPr>
          <w:rFonts w:ascii="Times New Roman" w:hAnsi="Times New Roman" w:eastAsia="仿宋_GB2312"/>
          <w:color w:val="auto"/>
          <w:sz w:val="32"/>
          <w:szCs w:val="32"/>
        </w:rPr>
        <w:t>中央驻疆单位、外省驻疆企业和军队的专业技术人员需要参加评审</w:t>
      </w:r>
      <w:r>
        <w:rPr>
          <w:rFonts w:hint="eastAsia" w:ascii="Times New Roman" w:hAnsi="Times New Roman" w:eastAsia="仿宋_GB2312"/>
          <w:color w:val="auto"/>
          <w:sz w:val="32"/>
          <w:szCs w:val="32"/>
        </w:rPr>
        <w:t>者</w:t>
      </w:r>
      <w:r>
        <w:rPr>
          <w:rFonts w:ascii="Times New Roman" w:hAnsi="Times New Roman" w:eastAsia="仿宋_GB2312"/>
          <w:color w:val="auto"/>
          <w:sz w:val="32"/>
          <w:szCs w:val="32"/>
        </w:rPr>
        <w:t>，由省部级人事（职称）部门或军区政治部开具委托评审函，经自治区专业技术人员职称办公室审核同意后，即可申报，并在其他附件或证明材料中上传委托评审函。</w:t>
      </w:r>
    </w:p>
    <w:p w14:paraId="047248C7">
      <w:pPr>
        <w:pStyle w:val="2"/>
        <w:keepNext w:val="0"/>
        <w:keepLines w:val="0"/>
        <w:pageBreakBefore w:val="0"/>
        <w:wordWrap/>
        <w:topLinePunct w:val="0"/>
        <w:bidi w:val="0"/>
        <w:spacing w:line="560" w:lineRule="exact"/>
        <w:rPr>
          <w:rFonts w:ascii="Times New Roman" w:hAnsi="Times New Roman" w:eastAsia="仿宋_GB2312"/>
          <w:color w:val="auto"/>
          <w:szCs w:val="32"/>
        </w:rPr>
      </w:pPr>
      <w:r>
        <w:rPr>
          <w:rFonts w:hint="eastAsia"/>
          <w:color w:val="auto"/>
        </w:rPr>
        <w:t xml:space="preserve">    </w:t>
      </w:r>
      <w:r>
        <w:rPr>
          <w:rFonts w:hint="eastAsia" w:ascii="Times New Roman" w:hAnsi="Times New Roman" w:eastAsia="仿宋_GB2312"/>
          <w:color w:val="auto"/>
          <w:szCs w:val="32"/>
        </w:rPr>
        <w:t>援派期</w:t>
      </w:r>
      <w:r>
        <w:rPr>
          <w:rFonts w:ascii="Times New Roman" w:hAnsi="Times New Roman" w:eastAsia="仿宋_GB2312"/>
          <w:color w:val="auto"/>
          <w:szCs w:val="32"/>
        </w:rPr>
        <w:t>一年以上，且正在援疆期间的专业技术人员，申报材料经派出单位（原所在单位）</w:t>
      </w:r>
      <w:r>
        <w:rPr>
          <w:rFonts w:hint="eastAsia" w:ascii="Times New Roman" w:hAnsi="Times New Roman" w:eastAsia="仿宋_GB2312"/>
          <w:color w:val="auto"/>
          <w:szCs w:val="32"/>
        </w:rPr>
        <w:t>组织人事部门</w:t>
      </w:r>
      <w:r>
        <w:rPr>
          <w:rFonts w:ascii="Times New Roman" w:hAnsi="Times New Roman" w:eastAsia="仿宋_GB2312"/>
          <w:color w:val="auto"/>
          <w:szCs w:val="32"/>
        </w:rPr>
        <w:t>审核同意，即可申报，并在其他附件或证明材料中上传。</w:t>
      </w:r>
    </w:p>
    <w:p w14:paraId="4039CD53">
      <w:pPr>
        <w:keepNext w:val="0"/>
        <w:keepLines w:val="0"/>
        <w:pageBreakBefore w:val="0"/>
        <w:wordWrap/>
        <w:overflowPunct w:val="0"/>
        <w:topLinePunct w:val="0"/>
        <w:bidi w:val="0"/>
        <w:spacing w:line="560" w:lineRule="exact"/>
        <w:ind w:firstLine="640" w:firstLineChars="200"/>
        <w:rPr>
          <w:rFonts w:ascii="黑体" w:hAnsi="黑体" w:eastAsia="黑体" w:cs="黑体"/>
          <w:color w:val="auto"/>
          <w:sz w:val="32"/>
          <w:szCs w:val="32"/>
        </w:rPr>
      </w:pPr>
      <w:r>
        <w:rPr>
          <w:rFonts w:hint="eastAsia" w:ascii="黑体" w:hAnsi="黑体" w:eastAsia="黑体" w:cs="黑体"/>
          <w:color w:val="auto"/>
          <w:sz w:val="32"/>
          <w:szCs w:val="32"/>
        </w:rPr>
        <w:t>三、</w:t>
      </w:r>
      <w:r>
        <w:rPr>
          <w:rFonts w:ascii="黑体" w:hAnsi="黑体" w:eastAsia="黑体" w:cs="黑体"/>
          <w:color w:val="auto"/>
          <w:sz w:val="32"/>
          <w:szCs w:val="32"/>
        </w:rPr>
        <w:t>需提交至评审委员会的纸质材料</w:t>
      </w:r>
    </w:p>
    <w:p w14:paraId="3D7ADB1D">
      <w:pPr>
        <w:keepNext w:val="0"/>
        <w:keepLines w:val="0"/>
        <w:pageBreakBefore w:val="0"/>
        <w:wordWrap/>
        <w:overflowPunct w:val="0"/>
        <w:topLinePunct w:val="0"/>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申报高级、中级、</w:t>
      </w:r>
      <w:r>
        <w:rPr>
          <w:rFonts w:hint="default" w:ascii="Times New Roman" w:hAnsi="Times New Roman" w:eastAsia="仿宋_GB2312" w:cs="Times New Roman"/>
          <w:color w:val="auto"/>
          <w:sz w:val="32"/>
          <w:szCs w:val="32"/>
          <w:lang w:val="en-US" w:eastAsia="zh-CN"/>
        </w:rPr>
        <w:t>初</w:t>
      </w:r>
      <w:r>
        <w:rPr>
          <w:rFonts w:hint="default" w:ascii="Times New Roman" w:hAnsi="Times New Roman" w:eastAsia="仿宋_GB2312" w:cs="Times New Roman"/>
          <w:color w:val="auto"/>
          <w:sz w:val="32"/>
          <w:szCs w:val="32"/>
        </w:rPr>
        <w:t>级专业技术人员在网上申报审核通过后，需使用A4纸正反面打印《专业技术职务任职资格评审表》，一式两份（未正反面打印、无水印的不予受理），加盖基层单位和推荐单位印章。</w:t>
      </w:r>
    </w:p>
    <w:p w14:paraId="5B9446BF">
      <w:pPr>
        <w:keepNext w:val="0"/>
        <w:keepLines w:val="0"/>
        <w:pageBreakBefore w:val="0"/>
        <w:wordWrap/>
        <w:overflowPunct w:val="0"/>
        <w:topLinePunct w:val="0"/>
        <w:bidi w:val="0"/>
        <w:spacing w:line="560" w:lineRule="exact"/>
        <w:ind w:firstLine="640" w:firstLineChars="200"/>
        <w:rPr>
          <w:rFonts w:hint="default" w:ascii="Times New Roman" w:hAnsi="Times New Roman" w:eastAsia="仿宋_GB2312" w:cs="Times New Roman"/>
          <w:color w:val="auto"/>
          <w:sz w:val="32"/>
          <w:szCs w:val="32"/>
        </w:rPr>
      </w:pPr>
    </w:p>
    <w:p w14:paraId="3CD1B180">
      <w:pPr>
        <w:keepNext w:val="0"/>
        <w:keepLines w:val="0"/>
        <w:pageBreakBefore w:val="0"/>
        <w:wordWrap/>
        <w:topLinePunct w:val="0"/>
        <w:bidi w:val="0"/>
        <w:spacing w:line="560" w:lineRule="exact"/>
        <w:ind w:firstLine="640" w:firstLineChars="200"/>
        <w:rPr>
          <w:rFonts w:ascii="黑体" w:hAnsi="黑体" w:eastAsia="黑体" w:cs="黑体"/>
          <w:color w:val="auto"/>
          <w:sz w:val="32"/>
          <w:szCs w:val="32"/>
        </w:rPr>
      </w:pPr>
      <w:r>
        <w:rPr>
          <w:rFonts w:hint="eastAsia" w:ascii="黑体" w:hAnsi="黑体" w:eastAsia="黑体" w:cs="黑体"/>
          <w:color w:val="auto"/>
          <w:sz w:val="32"/>
          <w:szCs w:val="32"/>
        </w:rPr>
        <w:t>四、注意事项</w:t>
      </w:r>
    </w:p>
    <w:p w14:paraId="75B77331">
      <w:pPr>
        <w:keepNext w:val="0"/>
        <w:keepLines w:val="0"/>
        <w:pageBreakBefore w:val="0"/>
        <w:wordWrap/>
        <w:topLinePunct w:val="0"/>
        <w:bidi w:val="0"/>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（一）网上申报需严格按照要求填写，不得有含糊的词语，对表中的栏目无填写内容的应注明“无”，不得留有空格。附件材料</w:t>
      </w:r>
      <w:r>
        <w:rPr>
          <w:rFonts w:hint="eastAsia" w:ascii="仿宋_GB2312" w:hAnsi="仿宋_GB2312" w:eastAsia="仿宋_GB2312" w:cs="仿宋_GB2312"/>
          <w:color w:val="auto"/>
          <w:sz w:val="32"/>
          <w:szCs w:val="32"/>
          <w:lang w:val="en-US" w:eastAsia="zh-CN"/>
        </w:rPr>
        <w:t>需确保</w:t>
      </w:r>
      <w:r>
        <w:rPr>
          <w:rFonts w:hint="eastAsia" w:ascii="仿宋_GB2312" w:hAnsi="仿宋_GB2312" w:eastAsia="仿宋_GB2312" w:cs="仿宋_GB2312"/>
          <w:color w:val="auto"/>
          <w:sz w:val="32"/>
          <w:szCs w:val="32"/>
        </w:rPr>
        <w:t>正向上传，图片</w:t>
      </w:r>
      <w:r>
        <w:rPr>
          <w:rFonts w:hint="eastAsia" w:ascii="仿宋_GB2312" w:hAnsi="仿宋_GB2312" w:eastAsia="仿宋_GB2312" w:cs="仿宋_GB2312"/>
          <w:color w:val="auto"/>
          <w:sz w:val="32"/>
          <w:szCs w:val="32"/>
          <w:lang w:val="en-US" w:eastAsia="zh-CN"/>
        </w:rPr>
        <w:t>应为jpg</w:t>
      </w:r>
      <w:r>
        <w:rPr>
          <w:rFonts w:hint="eastAsia" w:ascii="仿宋_GB2312" w:hAnsi="仿宋_GB2312" w:eastAsia="仿宋_GB2312" w:cs="仿宋_GB2312"/>
          <w:color w:val="auto"/>
          <w:sz w:val="32"/>
          <w:szCs w:val="32"/>
        </w:rPr>
        <w:t>格式，若附件材料无法打开、内容不清晰或出现漏报、错报导致的后果，由申报人员自行承担。</w:t>
      </w:r>
    </w:p>
    <w:p w14:paraId="5D3FFF8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w:t>
      </w:r>
      <w:r>
        <w:rPr>
          <w:rFonts w:hint="eastAsia" w:ascii="仿宋_GB2312" w:eastAsia="仿宋_GB2312"/>
          <w:color w:val="auto"/>
          <w:sz w:val="32"/>
          <w:szCs w:val="32"/>
        </w:rPr>
        <w:t>对违反规定、弄虚作假、营私舞弊的人员、直接责任人及其单位相关责任人员，按照《事业单位工作人员处分规定》（人社部发〔</w:t>
      </w:r>
      <w:r>
        <w:rPr>
          <w:rFonts w:hint="default" w:ascii="仿宋_GB2312" w:eastAsia="仿宋_GB2312"/>
          <w:color w:val="auto"/>
          <w:sz w:val="32"/>
          <w:szCs w:val="32"/>
        </w:rPr>
        <w:t>2023</w:t>
      </w:r>
      <w:r>
        <w:rPr>
          <w:rFonts w:hint="eastAsia" w:ascii="仿宋_GB2312" w:eastAsia="仿宋_GB2312"/>
          <w:color w:val="auto"/>
          <w:sz w:val="32"/>
          <w:szCs w:val="32"/>
        </w:rPr>
        <w:t>〕</w:t>
      </w:r>
      <w:r>
        <w:rPr>
          <w:rFonts w:hint="default" w:ascii="仿宋_GB2312" w:eastAsia="仿宋_GB2312"/>
          <w:color w:val="auto"/>
          <w:sz w:val="32"/>
          <w:szCs w:val="32"/>
        </w:rPr>
        <w:t>58</w:t>
      </w:r>
      <w:r>
        <w:rPr>
          <w:rFonts w:hint="eastAsia" w:ascii="仿宋_GB2312" w:eastAsia="仿宋_GB2312"/>
          <w:color w:val="auto"/>
          <w:sz w:val="32"/>
          <w:szCs w:val="32"/>
        </w:rPr>
        <w:t>号）《职称评审管理暂行规定》（人社部令第</w:t>
      </w:r>
      <w:r>
        <w:rPr>
          <w:rFonts w:hint="default" w:ascii="仿宋_GB2312" w:eastAsia="仿宋_GB2312"/>
          <w:color w:val="auto"/>
          <w:sz w:val="32"/>
          <w:szCs w:val="32"/>
        </w:rPr>
        <w:t>40</w:t>
      </w:r>
      <w:r>
        <w:rPr>
          <w:rFonts w:hint="eastAsia" w:ascii="仿宋_GB2312" w:eastAsia="仿宋_GB2312"/>
          <w:color w:val="auto"/>
          <w:sz w:val="32"/>
          <w:szCs w:val="32"/>
        </w:rPr>
        <w:t>号）《职称评审监管暂行办法》（人社部发〔</w:t>
      </w:r>
      <w:r>
        <w:rPr>
          <w:rFonts w:hint="default" w:ascii="仿宋_GB2312" w:eastAsia="仿宋_GB2312"/>
          <w:color w:val="auto"/>
          <w:sz w:val="32"/>
          <w:szCs w:val="32"/>
        </w:rPr>
        <w:t>2024</w:t>
      </w:r>
      <w:r>
        <w:rPr>
          <w:rFonts w:hint="eastAsia" w:ascii="仿宋_GB2312" w:eastAsia="仿宋_GB2312"/>
          <w:color w:val="auto"/>
          <w:sz w:val="32"/>
          <w:szCs w:val="32"/>
        </w:rPr>
        <w:t>〕</w:t>
      </w:r>
      <w:r>
        <w:rPr>
          <w:rFonts w:hint="default" w:ascii="仿宋_GB2312" w:eastAsia="仿宋_GB2312"/>
          <w:color w:val="auto"/>
          <w:sz w:val="32"/>
          <w:szCs w:val="32"/>
        </w:rPr>
        <w:t>56</w:t>
      </w:r>
      <w:r>
        <w:rPr>
          <w:rFonts w:hint="eastAsia" w:ascii="仿宋_GB2312" w:eastAsia="仿宋_GB2312"/>
          <w:color w:val="auto"/>
          <w:sz w:val="32"/>
          <w:szCs w:val="32"/>
        </w:rPr>
        <w:t>号）及有关规定严肃查处，对申报人所在单位进行通报，情节严重的，取消其职称评审权，个人三年内不得申报相应职称评审，并将列入平台黑名单库。</w:t>
      </w:r>
    </w:p>
    <w:p w14:paraId="13469D2F">
      <w:pPr>
        <w:pStyle w:val="2"/>
        <w:keepNext w:val="0"/>
        <w:keepLines w:val="0"/>
        <w:pageBreakBefore w:val="0"/>
        <w:wordWrap/>
        <w:topLinePunct w:val="0"/>
        <w:bidi w:val="0"/>
        <w:spacing w:line="560" w:lineRule="exact"/>
        <w:ind w:firstLine="480" w:firstLineChars="150"/>
        <w:rPr>
          <w:rFonts w:hint="default" w:ascii="Times New Roman" w:hAnsi="Times New Roman" w:eastAsia="仿宋_GB2312"/>
          <w:color w:val="auto"/>
          <w:sz w:val="32"/>
          <w:szCs w:val="32"/>
          <w:lang w:val="en-US"/>
        </w:rPr>
        <w:sectPr>
          <w:footerReference r:id="rId3" w:type="default"/>
          <w:pgSz w:w="11906" w:h="16838"/>
          <w:pgMar w:top="2098" w:right="1474" w:bottom="1984" w:left="1587" w:header="851" w:footer="992" w:gutter="0"/>
          <w:pgNumType w:fmt="decimal" w:start="5"/>
          <w:cols w:space="720" w:num="1"/>
          <w:docGrid w:type="lines" w:linePitch="312" w:charSpace="0"/>
        </w:sectPr>
      </w:pPr>
      <w:r>
        <w:rPr>
          <w:rFonts w:hint="eastAsia" w:ascii="仿宋_GB2312" w:hAnsi="仿宋_GB2312" w:eastAsia="仿宋_GB2312" w:cs="仿宋_GB2312"/>
          <w:color w:val="auto"/>
          <w:kern w:val="2"/>
          <w:szCs w:val="32"/>
        </w:rPr>
        <w:t>（三）参加202</w:t>
      </w:r>
      <w:r>
        <w:rPr>
          <w:rFonts w:hint="eastAsia" w:ascii="仿宋_GB2312" w:hAnsi="仿宋_GB2312" w:eastAsia="仿宋_GB2312" w:cs="仿宋_GB2312"/>
          <w:color w:val="auto"/>
          <w:kern w:val="2"/>
          <w:szCs w:val="32"/>
          <w:lang w:val="en-US" w:eastAsia="zh-CN"/>
        </w:rPr>
        <w:t>6</w:t>
      </w:r>
      <w:r>
        <w:rPr>
          <w:rFonts w:hint="eastAsia" w:ascii="仿宋_GB2312" w:hAnsi="仿宋_GB2312" w:eastAsia="仿宋_GB2312" w:cs="仿宋_GB2312"/>
          <w:color w:val="auto"/>
          <w:kern w:val="2"/>
          <w:szCs w:val="32"/>
        </w:rPr>
        <w:t>年生态环境专业高级职称评审人员进行答辩等有关事项另行通知。</w:t>
      </w:r>
      <w:r>
        <w:rPr>
          <w:rFonts w:ascii="Times New Roman" w:hAnsi="Times New Roman" w:eastAsia="仿宋_GB2312"/>
          <w:color w:val="auto"/>
          <w:sz w:val="32"/>
          <w:szCs w:val="32"/>
        </w:rPr>
        <w:t xml:space="preserve">  </w:t>
      </w:r>
      <w:r>
        <w:rPr>
          <w:rFonts w:hint="eastAsia" w:ascii="Times New Roman" w:hAnsi="Times New Roman" w:eastAsia="仿宋_GB2312"/>
          <w:color w:val="auto"/>
          <w:sz w:val="32"/>
          <w:szCs w:val="32"/>
        </w:rPr>
        <w:t xml:space="preserve">  </w:t>
      </w:r>
    </w:p>
    <w:p w14:paraId="1E9B569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4324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8EAE5D">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C8EAE5D">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882A31"/>
    <w:rsid w:val="64882A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rPr>
      <w:rFonts w:ascii="宋体" w:hAnsi="宋体"/>
      <w:color w:val="000000"/>
      <w:kern w:val="0"/>
      <w:sz w:val="32"/>
      <w:szCs w:val="21"/>
    </w:rPr>
  </w:style>
  <w:style w:type="paragraph" w:styleId="3">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2026-08-20T11:07:00Z</dcterms:created>
  <dc:creator>Polu</dc:creator>
  <cp:lastModifiedBy>Polu</cp:lastModifiedBy>
  <dcterms:modified xsi:type="dcterms:W3CDTF">2026-08-20T11:08:04Z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718F8EF8015E48518D58A1BC51BE7A41_11</vt:lpwstr>
  </property>
  <property fmtid="{D5CDD505-2E9C-101B-9397-08002B2CF9AE}" pid="4" name="KSOTemplateDocerSaveRecord">
    <vt:lpwstr>eyJoZGlkIjoiNWFlMmM2NDk4NmQ2NGZkNDg0YTI4NTAyMzE0YmExNzMiLCJ1c2VySWQiOiIxODgzODgwMDkyIn0=</vt:lpwstr>
  </property>
</Properties>
</file>