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360" w:rsidRDefault="00C20476">
      <w:pPr>
        <w:spacing w:line="1000" w:lineRule="exact"/>
        <w:ind w:left="840" w:hangingChars="100" w:hanging="840"/>
        <w:jc w:val="center"/>
        <w:rPr>
          <w:rFonts w:ascii="方正小标宋简体" w:eastAsia="方正小标宋简体"/>
          <w:color w:val="FF0000"/>
          <w:sz w:val="84"/>
          <w:szCs w:val="84"/>
        </w:rPr>
      </w:pPr>
      <w:r>
        <w:rPr>
          <w:rFonts w:ascii="方正小标宋简体" w:eastAsia="方正小标宋简体" w:hint="eastAsia"/>
          <w:color w:val="FF0000"/>
          <w:sz w:val="84"/>
          <w:szCs w:val="84"/>
        </w:rPr>
        <w:t>新疆维吾尔自治区生态</w:t>
      </w:r>
    </w:p>
    <w:p w:rsidR="00783360" w:rsidRDefault="00C20476">
      <w:pPr>
        <w:spacing w:line="1000" w:lineRule="exact"/>
        <w:ind w:left="840" w:hangingChars="100" w:hanging="840"/>
        <w:jc w:val="center"/>
        <w:rPr>
          <w:rFonts w:ascii="方正小标宋简体" w:eastAsia="方正小标宋简体"/>
          <w:color w:val="FF0000"/>
          <w:sz w:val="84"/>
          <w:szCs w:val="84"/>
        </w:rPr>
      </w:pPr>
      <w:r>
        <w:rPr>
          <w:rFonts w:ascii="方正小标宋简体" w:eastAsia="方正小标宋简体" w:hint="eastAsia"/>
          <w:color w:val="FF0000"/>
          <w:sz w:val="84"/>
          <w:szCs w:val="84"/>
        </w:rPr>
        <w:t>环境保护执法大练兵</w:t>
      </w:r>
    </w:p>
    <w:p w:rsidR="00783360" w:rsidRDefault="00C20476">
      <w:pPr>
        <w:spacing w:line="1000" w:lineRule="exact"/>
        <w:ind w:left="840" w:hangingChars="100" w:hanging="840"/>
        <w:jc w:val="center"/>
        <w:rPr>
          <w:rFonts w:ascii="方正小标宋简体" w:eastAsia="方正小标宋简体"/>
          <w:color w:val="FF0000"/>
          <w:sz w:val="84"/>
          <w:szCs w:val="84"/>
        </w:rPr>
      </w:pPr>
      <w:r>
        <w:rPr>
          <w:rFonts w:ascii="方正小标宋简体" w:eastAsia="方正小标宋简体" w:hint="eastAsia"/>
          <w:color w:val="FF0000"/>
          <w:sz w:val="84"/>
          <w:szCs w:val="84"/>
        </w:rPr>
        <w:t>信息简报</w:t>
      </w:r>
    </w:p>
    <w:p w:rsidR="00783360" w:rsidRDefault="00C20476">
      <w:pPr>
        <w:spacing w:line="540" w:lineRule="exact"/>
        <w:jc w:val="center"/>
        <w:rPr>
          <w:rFonts w:ascii="楷体_GB2312" w:eastAsia="楷体_GB2312"/>
          <w:sz w:val="30"/>
          <w:szCs w:val="30"/>
        </w:rPr>
      </w:pPr>
      <w:r>
        <w:rPr>
          <w:rFonts w:ascii="楷体_GB2312" w:eastAsia="楷体_GB2312" w:hint="eastAsia"/>
          <w:sz w:val="30"/>
          <w:szCs w:val="30"/>
        </w:rPr>
        <w:t>（2020年第3期）</w:t>
      </w:r>
    </w:p>
    <w:p w:rsidR="00783360" w:rsidRDefault="00C20476">
      <w:pPr>
        <w:spacing w:line="540" w:lineRule="exact"/>
        <w:rPr>
          <w:rFonts w:ascii="仿宋_GB2312" w:eastAsia="仿宋_GB2312"/>
          <w:w w:val="90"/>
          <w:sz w:val="28"/>
          <w:szCs w:val="28"/>
        </w:rPr>
      </w:pPr>
      <w:r>
        <w:rPr>
          <w:rFonts w:ascii="仿宋_GB2312" w:eastAsia="仿宋_GB2312" w:hint="eastAsia"/>
          <w:w w:val="90"/>
          <w:sz w:val="28"/>
          <w:szCs w:val="28"/>
        </w:rPr>
        <w:t>自治区生态环境保护执法大练兵工作领导小组办公室      2020年8月28日</w:t>
      </w:r>
    </w:p>
    <w:p w:rsidR="00783360" w:rsidRDefault="009A0108">
      <w:pPr>
        <w:spacing w:line="540" w:lineRule="exact"/>
        <w:jc w:val="left"/>
        <w:rPr>
          <w:rFonts w:ascii="黑体" w:eastAsia="黑体" w:hAnsi="黑体" w:cs="黑体"/>
          <w:bCs/>
          <w:color w:val="FFFFFF" w:themeColor="background1"/>
          <w:spacing w:val="-11"/>
          <w:sz w:val="32"/>
          <w:szCs w:val="32"/>
        </w:rPr>
      </w:pPr>
      <w:r>
        <w:rPr>
          <w:rFonts w:ascii="黑体" w:eastAsia="黑体" w:hAnsi="黑体" w:cs="黑体"/>
          <w:bCs/>
          <w:color w:val="FFFFFF" w:themeColor="background1"/>
          <w:spacing w:val="-11"/>
          <w:sz w:val="32"/>
          <w:szCs w:val="32"/>
        </w:rPr>
        <w:pict>
          <v:line id="直接连接符 1" o:spid="_x0000_s1026" style="position:absolute;z-index:251658240;mso-width-relative:page;mso-height-relative:page" from="-9pt,.85pt" to="423pt,.85pt" o:gfxdata="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6JZk59QAAAAHAQAADwAAAAAAAAABACAAAAAiAAAAZHJzL2Rvd25yZXYueG1sUEsBAhQA&#10;FAAAAAgAh07iQNrxCSEvAgAAWQQAAA4AAAAAAAAAAQAgAAAAIwEAAGRycy9lMm9Eb2MueG1sUEsF&#10;BgAAAAAGAAYAWQEAAMQFAAAAAA==&#10;" strokecolor="#f30" strokeweight="2pt">
            <v:shadow on="t" color="black" opacity="24903f" origin=",.5" offset="0,.55556mm"/>
          </v:line>
        </w:pict>
      </w:r>
    </w:p>
    <w:p w:rsidR="00783360" w:rsidRDefault="00C20476">
      <w:pPr>
        <w:spacing w:line="540" w:lineRule="exact"/>
        <w:jc w:val="left"/>
        <w:rPr>
          <w:rFonts w:ascii="黑体" w:eastAsia="黑体"/>
          <w:b/>
          <w:color w:val="000000"/>
          <w:sz w:val="44"/>
          <w:szCs w:val="48"/>
        </w:rPr>
      </w:pPr>
      <w:r>
        <w:rPr>
          <w:rFonts w:ascii="黑体" w:eastAsia="黑体" w:hint="eastAsia"/>
          <w:b/>
          <w:color w:val="000000"/>
          <w:sz w:val="44"/>
          <w:szCs w:val="48"/>
        </w:rPr>
        <w:t>目   录</w:t>
      </w:r>
    </w:p>
    <w:p w:rsidR="00783360" w:rsidRDefault="00C20476">
      <w:pPr>
        <w:spacing w:line="560" w:lineRule="exact"/>
        <w:rPr>
          <w:rFonts w:ascii="仿宋_GB2312" w:eastAsia="仿宋_GB2312"/>
          <w:sz w:val="28"/>
          <w:szCs w:val="28"/>
        </w:rPr>
      </w:pPr>
      <w:r>
        <w:rPr>
          <w:rFonts w:ascii="仿宋_GB2312" w:eastAsia="仿宋_GB2312" w:hint="eastAsia"/>
          <w:sz w:val="28"/>
          <w:szCs w:val="28"/>
        </w:rPr>
        <w:t>（一）新疆维吾尔自治区生态环境厅开展2020年环境行政执法案卷中期评查工作</w:t>
      </w:r>
    </w:p>
    <w:p w:rsidR="00783360" w:rsidRDefault="00C20476">
      <w:pPr>
        <w:spacing w:line="560" w:lineRule="exact"/>
        <w:rPr>
          <w:rFonts w:ascii="仿宋_GB2312" w:eastAsia="仿宋_GB2312"/>
          <w:sz w:val="28"/>
          <w:szCs w:val="28"/>
        </w:rPr>
      </w:pPr>
      <w:r>
        <w:rPr>
          <w:rFonts w:ascii="仿宋_GB2312" w:eastAsia="仿宋_GB2312" w:hint="eastAsia"/>
          <w:sz w:val="28"/>
          <w:szCs w:val="28"/>
        </w:rPr>
        <w:t>（二）加大企业帮扶指导  促进企业复工复产</w:t>
      </w:r>
    </w:p>
    <w:p w:rsidR="00783360" w:rsidRDefault="00C20476">
      <w:pPr>
        <w:spacing w:line="560" w:lineRule="exact"/>
        <w:rPr>
          <w:rFonts w:ascii="仿宋_GB2312" w:eastAsia="仿宋_GB2312"/>
          <w:sz w:val="28"/>
          <w:szCs w:val="28"/>
        </w:rPr>
      </w:pPr>
      <w:r>
        <w:rPr>
          <w:rFonts w:ascii="仿宋_GB2312" w:eastAsia="仿宋_GB2312" w:hint="eastAsia"/>
          <w:sz w:val="28"/>
          <w:szCs w:val="28"/>
        </w:rPr>
        <w:t>（三）生态环境铁军再出发，全力以赴打赢疫情防控攻坚战</w:t>
      </w:r>
    </w:p>
    <w:p w:rsidR="00783360" w:rsidRDefault="00C20476">
      <w:pPr>
        <w:spacing w:line="560" w:lineRule="exact"/>
        <w:rPr>
          <w:rFonts w:ascii="仿宋_GB2312" w:eastAsia="仿宋_GB2312"/>
          <w:sz w:val="28"/>
          <w:szCs w:val="28"/>
        </w:rPr>
      </w:pPr>
      <w:r>
        <w:rPr>
          <w:rFonts w:ascii="仿宋_GB2312" w:eastAsia="仿宋_GB2312" w:hint="eastAsia"/>
          <w:sz w:val="28"/>
          <w:szCs w:val="28"/>
        </w:rPr>
        <w:t>（四）阿克苏地区环境执法大练兵活动着力塑造和培养六方面执法能力</w:t>
      </w:r>
    </w:p>
    <w:p w:rsidR="00783360" w:rsidRDefault="00C20476">
      <w:pPr>
        <w:spacing w:line="560" w:lineRule="exact"/>
        <w:rPr>
          <w:rFonts w:ascii="仿宋_GB2312" w:eastAsia="仿宋_GB2312"/>
          <w:sz w:val="28"/>
          <w:szCs w:val="28"/>
        </w:rPr>
      </w:pPr>
      <w:r>
        <w:rPr>
          <w:rFonts w:ascii="仿宋_GB2312" w:eastAsia="仿宋_GB2312" w:hint="eastAsia"/>
          <w:sz w:val="28"/>
          <w:szCs w:val="28"/>
        </w:rPr>
        <w:t>（五）布尔津县加大疫情期间医疗机构环境监管服务力度</w:t>
      </w:r>
    </w:p>
    <w:p w:rsidR="00783360" w:rsidRDefault="00783360">
      <w:pPr>
        <w:pStyle w:val="Default"/>
      </w:pPr>
    </w:p>
    <w:p w:rsidR="00783360" w:rsidRDefault="00783360">
      <w:pPr>
        <w:spacing w:line="560" w:lineRule="exact"/>
        <w:jc w:val="left"/>
        <w:rPr>
          <w:rFonts w:ascii="仿宋_GB2312" w:eastAsia="仿宋_GB2312"/>
          <w:sz w:val="28"/>
          <w:szCs w:val="28"/>
        </w:rPr>
      </w:pPr>
    </w:p>
    <w:p w:rsidR="00783360" w:rsidRDefault="00783360">
      <w:pPr>
        <w:spacing w:line="560" w:lineRule="exact"/>
        <w:rPr>
          <w:rFonts w:ascii="仿宋_GB2312" w:eastAsia="仿宋_GB2312"/>
          <w:sz w:val="28"/>
          <w:szCs w:val="28"/>
        </w:rPr>
      </w:pPr>
    </w:p>
    <w:p w:rsidR="00783360" w:rsidRDefault="00783360">
      <w:pPr>
        <w:pStyle w:val="20"/>
      </w:pPr>
    </w:p>
    <w:p w:rsidR="00783360" w:rsidRDefault="00783360">
      <w:pPr>
        <w:pStyle w:val="20"/>
        <w:spacing w:after="0" w:line="500" w:lineRule="exact"/>
        <w:ind w:firstLine="880"/>
        <w:rPr>
          <w:rFonts w:ascii="方正小标宋简体" w:eastAsia="方正小标宋简体" w:hAnsi="方正小标宋简体" w:cs="方正小标宋简体"/>
          <w:sz w:val="44"/>
          <w:szCs w:val="44"/>
        </w:rPr>
      </w:pPr>
    </w:p>
    <w:p w:rsidR="00783360" w:rsidRDefault="00783360">
      <w:pPr>
        <w:pStyle w:val="20"/>
        <w:ind w:leftChars="0" w:left="0" w:firstLineChars="0" w:firstLine="0"/>
        <w:rPr>
          <w:rFonts w:ascii="方正小标宋简体" w:eastAsia="方正小标宋简体" w:hAnsi="方正小标宋简体" w:cs="方正小标宋简体"/>
          <w:sz w:val="44"/>
          <w:szCs w:val="44"/>
        </w:rPr>
      </w:pPr>
    </w:p>
    <w:p w:rsidR="00783360" w:rsidRDefault="00783360">
      <w:pPr>
        <w:pStyle w:val="20"/>
        <w:ind w:leftChars="0" w:left="0" w:firstLineChars="0" w:firstLine="0"/>
        <w:rPr>
          <w:rFonts w:ascii="方正小标宋简体" w:eastAsia="方正小标宋简体" w:hAnsi="方正小标宋简体" w:cs="方正小标宋简体"/>
          <w:sz w:val="44"/>
          <w:szCs w:val="44"/>
        </w:rPr>
      </w:pPr>
    </w:p>
    <w:p w:rsidR="00783360" w:rsidRDefault="00783360">
      <w:pPr>
        <w:pStyle w:val="5"/>
        <w:numPr>
          <w:ilvl w:val="0"/>
          <w:numId w:val="0"/>
        </w:numPr>
      </w:pPr>
    </w:p>
    <w:p w:rsidR="00783360" w:rsidRDefault="00783360">
      <w:pPr>
        <w:spacing w:line="560" w:lineRule="exact"/>
        <w:rPr>
          <w:rFonts w:ascii="方正小标宋简体" w:eastAsia="方正小标宋简体" w:hAnsi="方正小标宋简体" w:cs="方正小标宋简体"/>
          <w:sz w:val="44"/>
          <w:szCs w:val="44"/>
        </w:rPr>
      </w:pPr>
    </w:p>
    <w:p w:rsidR="00783360" w:rsidRDefault="00C20476">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新疆维吾尔自治区生态环境厅开展2020年</w:t>
      </w:r>
    </w:p>
    <w:p w:rsidR="00783360" w:rsidRDefault="00C20476">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环境行政执法案卷中期评查工作</w:t>
      </w:r>
    </w:p>
    <w:p w:rsidR="00783360" w:rsidRDefault="00783360">
      <w:pPr>
        <w:spacing w:line="560" w:lineRule="exact"/>
        <w:jc w:val="center"/>
        <w:rPr>
          <w:rFonts w:ascii="方正小标宋简体" w:eastAsia="方正小标宋简体" w:hAnsi="方正小标宋简体" w:cs="方正小标宋简体"/>
          <w:sz w:val="44"/>
          <w:szCs w:val="44"/>
        </w:rPr>
      </w:pPr>
    </w:p>
    <w:p w:rsidR="00783360" w:rsidRDefault="00C20476">
      <w:pPr>
        <w:spacing w:line="560" w:lineRule="exact"/>
        <w:ind w:firstLineChars="200" w:firstLine="640"/>
        <w:rPr>
          <w:rFonts w:ascii="仿宋_GB2312" w:eastAsia="仿宋_GB2312" w:hAnsi="仿宋" w:cs="仿宋_GB2312"/>
          <w:kern w:val="0"/>
          <w:sz w:val="32"/>
          <w:szCs w:val="32"/>
        </w:rPr>
      </w:pPr>
      <w:r>
        <w:rPr>
          <w:rFonts w:ascii="仿宋_GB2312" w:eastAsia="仿宋_GB2312" w:hAnsi="仿宋_GB2312" w:cs="仿宋_GB2312" w:hint="eastAsia"/>
          <w:sz w:val="32"/>
          <w:szCs w:val="32"/>
        </w:rPr>
        <w:t>为提升生态环境行政执法案卷质量，</w:t>
      </w:r>
      <w:r>
        <w:rPr>
          <w:rFonts w:ascii="仿宋_GB2312" w:eastAsia="仿宋_GB2312" w:hAnsi="仿宋" w:cs="仿宋_GB2312" w:hint="eastAsia"/>
          <w:kern w:val="0"/>
          <w:sz w:val="32"/>
          <w:szCs w:val="32"/>
        </w:rPr>
        <w:t>推进生态环境执法规范化</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阶段性检验全区生态环境部门各类生态环境行政执法案卷质量，</w:t>
      </w:r>
      <w:r>
        <w:rPr>
          <w:rFonts w:ascii="仿宋_GB2312" w:eastAsia="仿宋_GB2312" w:hAnsi="仿宋_GB2312" w:cs="仿宋_GB2312" w:hint="eastAsia"/>
          <w:kern w:val="0"/>
          <w:sz w:val="32"/>
          <w:szCs w:val="32"/>
        </w:rPr>
        <w:t>自治区生态环境厅</w:t>
      </w:r>
      <w:r>
        <w:rPr>
          <w:rFonts w:ascii="仿宋_GB2312" w:eastAsia="仿宋_GB2312" w:hAnsi="仿宋_GB2312" w:cs="仿宋_GB2312" w:hint="eastAsia"/>
          <w:sz w:val="32"/>
          <w:szCs w:val="32"/>
        </w:rPr>
        <w:t>全面落实</w:t>
      </w:r>
      <w:r>
        <w:rPr>
          <w:rFonts w:ascii="仿宋_GB2312" w:eastAsia="仿宋_GB2312" w:hAnsi="仿宋" w:hint="eastAsia"/>
          <w:sz w:val="32"/>
          <w:szCs w:val="32"/>
        </w:rPr>
        <w:t>生态环境部《2020年全国生态环境保护执法大练兵方案》要求，</w:t>
      </w:r>
      <w:r>
        <w:rPr>
          <w:rFonts w:ascii="仿宋_GB2312" w:eastAsia="仿宋_GB2312" w:hAnsi="仿宋_GB2312" w:cs="仿宋_GB2312" w:hint="eastAsia"/>
          <w:sz w:val="32"/>
          <w:szCs w:val="32"/>
        </w:rPr>
        <w:t>于2020年8月10日至22日开展了2020年</w:t>
      </w:r>
      <w:r>
        <w:rPr>
          <w:rFonts w:ascii="仿宋_GB2312" w:eastAsia="仿宋_GB2312" w:hAnsi="仿宋" w:cs="仿宋_GB2312" w:hint="eastAsia"/>
          <w:kern w:val="0"/>
          <w:sz w:val="32"/>
          <w:szCs w:val="32"/>
        </w:rPr>
        <w:t>生态环境保护执法大练兵</w:t>
      </w:r>
      <w:r>
        <w:rPr>
          <w:rFonts w:ascii="仿宋_GB2312" w:eastAsia="仿宋_GB2312" w:hAnsi="仿宋_GB2312" w:cs="仿宋_GB2312" w:hint="eastAsia"/>
          <w:sz w:val="32"/>
          <w:szCs w:val="32"/>
        </w:rPr>
        <w:t>年中案卷评查工作。</w:t>
      </w:r>
    </w:p>
    <w:p w:rsidR="00783360" w:rsidRDefault="00C204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切实检验行政执法案卷质量，本次案卷评审采取抽查方式，对2020年1-7月各地（州、市）生态环境部门录入“环境行政处罚案件办理信息系统”的生态环境行政执法案卷进行了随机抽取，共抽取全区各级生态环境部门行政执法案卷63卷，其中环境行政处罚案卷52卷，查封扣押、限产停产等配套办法案卷11卷。通过案卷初评、交叉评审、复审三个环节，共发现抽查案卷存在的程序错误、证据链不完整、法律适用不准确等突出问题21个。</w:t>
      </w:r>
    </w:p>
    <w:p w:rsidR="00783360" w:rsidRDefault="00C204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下一步，自治区生态环境厅将针对本次案卷评查的相关情况及存在的共性和个性问题向各地（州、市）进行通报，对发现的问题提出整改意见。</w:t>
      </w:r>
      <w:r>
        <w:rPr>
          <w:rFonts w:ascii="仿宋_GB2312" w:eastAsia="仿宋_GB2312" w:hAnsi="仿宋" w:cs="仿宋_GB2312" w:hint="eastAsia"/>
          <w:sz w:val="32"/>
          <w:szCs w:val="32"/>
        </w:rPr>
        <w:t>通过</w:t>
      </w:r>
      <w:r>
        <w:rPr>
          <w:rFonts w:ascii="仿宋_GB2312" w:eastAsia="仿宋_GB2312" w:hAnsi="仿宋_GB2312" w:cs="仿宋_GB2312" w:hint="eastAsia"/>
          <w:sz w:val="32"/>
          <w:szCs w:val="32"/>
        </w:rPr>
        <w:t>案卷抽查工作</w:t>
      </w:r>
      <w:r>
        <w:rPr>
          <w:rFonts w:ascii="仿宋_GB2312" w:eastAsia="仿宋_GB2312" w:hAnsi="仿宋" w:cs="仿宋_GB2312" w:hint="eastAsia"/>
          <w:sz w:val="32"/>
          <w:szCs w:val="32"/>
        </w:rPr>
        <w:t>，进一步规范了全区生态环境执法程序，及时发现2020年生态环境执法案件办理过程中存在的问题，力争2020年</w:t>
      </w:r>
      <w:r>
        <w:rPr>
          <w:rFonts w:ascii="仿宋_GB2312" w:eastAsia="仿宋_GB2312" w:hAnsi="仿宋" w:cs="仿宋_GB2312" w:hint="eastAsia"/>
          <w:kern w:val="0"/>
          <w:sz w:val="32"/>
          <w:szCs w:val="32"/>
        </w:rPr>
        <w:t>自治区生态环境保护执法大练兵再</w:t>
      </w:r>
      <w:r>
        <w:rPr>
          <w:rFonts w:ascii="仿宋_GB2312" w:eastAsia="仿宋_GB2312" w:hAnsi="仿宋" w:cs="仿宋_GB2312" w:hint="eastAsia"/>
          <w:sz w:val="32"/>
          <w:szCs w:val="32"/>
        </w:rPr>
        <w:t>上新台阶。</w:t>
      </w:r>
    </w:p>
    <w:p w:rsidR="00783360" w:rsidRDefault="00783360">
      <w:pPr>
        <w:pStyle w:val="5"/>
        <w:numPr>
          <w:ilvl w:val="0"/>
          <w:numId w:val="0"/>
        </w:numPr>
      </w:pPr>
    </w:p>
    <w:p w:rsidR="00783360" w:rsidRDefault="00783360">
      <w:pPr>
        <w:pStyle w:val="5"/>
        <w:numPr>
          <w:ilvl w:val="0"/>
          <w:numId w:val="0"/>
        </w:numPr>
      </w:pPr>
    </w:p>
    <w:p w:rsidR="00783360" w:rsidRDefault="00C20476">
      <w:pPr>
        <w:spacing w:line="56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加大企业帮扶指导  促进企业复工复产</w:t>
      </w:r>
    </w:p>
    <w:p w:rsidR="00783360" w:rsidRDefault="00783360">
      <w:pPr>
        <w:pStyle w:val="20"/>
      </w:pPr>
    </w:p>
    <w:p w:rsidR="00783360" w:rsidRDefault="00C20476">
      <w:pPr>
        <w:pStyle w:val="20"/>
        <w:spacing w:after="0" w:line="560" w:lineRule="exact"/>
        <w:ind w:leftChars="0" w:left="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今年以来，伊犁州生态环境局伊宁县分局加大对企业的指导和帮扶力度，有效规范行业企业运行，促进企业复工复产。</w:t>
      </w:r>
    </w:p>
    <w:p w:rsidR="00783360" w:rsidRDefault="00C20476">
      <w:pPr>
        <w:spacing w:line="560" w:lineRule="exact"/>
        <w:ind w:firstLineChars="200" w:firstLine="640"/>
        <w:rPr>
          <w:rFonts w:ascii="仿宋_GB2312" w:eastAsia="仿宋_GB2312" w:hAnsi="仿宋_GB2312" w:cs="仿宋_GB2312"/>
          <w:sz w:val="32"/>
          <w:szCs w:val="32"/>
        </w:rPr>
      </w:pPr>
      <w:r>
        <w:rPr>
          <w:rFonts w:ascii="楷体" w:eastAsia="楷体" w:hAnsi="楷体" w:cs="楷体" w:hint="eastAsia"/>
          <w:color w:val="000000"/>
          <w:sz w:val="32"/>
          <w:szCs w:val="32"/>
        </w:rPr>
        <w:t>一是做好县域内生态环境工作帮扶指导。</w:t>
      </w:r>
      <w:r>
        <w:rPr>
          <w:rFonts w:ascii="仿宋_GB2312" w:eastAsia="仿宋_GB2312" w:hAnsi="仿宋_GB2312" w:cs="仿宋_GB2312" w:hint="eastAsia"/>
          <w:color w:val="000000"/>
          <w:sz w:val="32"/>
          <w:szCs w:val="32"/>
        </w:rPr>
        <w:t>今年以来，</w:t>
      </w:r>
      <w:r>
        <w:rPr>
          <w:rFonts w:ascii="仿宋_GB2312" w:eastAsia="仿宋_GB2312" w:hAnsi="仿宋_GB2312" w:cs="仿宋_GB2312" w:hint="eastAsia"/>
          <w:sz w:val="32"/>
          <w:szCs w:val="32"/>
        </w:rPr>
        <w:t>伊犁州生态环境局伊宁县</w:t>
      </w:r>
      <w:r>
        <w:rPr>
          <w:rFonts w:ascii="仿宋_GB2312" w:eastAsia="仿宋_GB2312" w:hAnsi="仿宋_GB2312" w:cs="仿宋_GB2312" w:hint="eastAsia"/>
          <w:color w:val="000000"/>
          <w:sz w:val="32"/>
          <w:szCs w:val="32"/>
        </w:rPr>
        <w:t>分局根据本单位工作性质结合疫情防控工作实际，对全县工业企业及事业单位分行业分污染物排放特点，采取电话询问、现场勘查、网络指导等模式，开展巡查帮扶工作。对复工复产企业分批次进行现场指导帮扶，截至目前共检查企事业单位34家，出动执法人员48人次，出动执法车辆24辆次，下达现场检查督导卡40余份，有效推进企业复工复产。</w:t>
      </w:r>
    </w:p>
    <w:p w:rsidR="00783360" w:rsidRDefault="00C20476">
      <w:pPr>
        <w:pStyle w:val="20"/>
        <w:spacing w:after="0" w:line="560" w:lineRule="exact"/>
        <w:ind w:leftChars="0" w:left="0" w:firstLine="640"/>
        <w:rPr>
          <w:rFonts w:ascii="仿宋_GB2312" w:eastAsia="仿宋_GB2312" w:hAnsi="仿宋_GB2312" w:cs="仿宋_GB2312"/>
          <w:color w:val="000000"/>
          <w:sz w:val="32"/>
          <w:szCs w:val="32"/>
        </w:rPr>
      </w:pPr>
      <w:r>
        <w:rPr>
          <w:rFonts w:ascii="楷体" w:eastAsia="楷体" w:hAnsi="楷体" w:cs="楷体" w:hint="eastAsia"/>
          <w:color w:val="000000"/>
          <w:sz w:val="32"/>
          <w:szCs w:val="32"/>
        </w:rPr>
        <w:t>二是加强环境应急管理工作。</w:t>
      </w:r>
      <w:r>
        <w:rPr>
          <w:rFonts w:ascii="仿宋_GB2312" w:eastAsia="仿宋_GB2312" w:hAnsi="仿宋_GB2312" w:cs="仿宋_GB2312" w:hint="eastAsia"/>
          <w:sz w:val="32"/>
          <w:szCs w:val="32"/>
        </w:rPr>
        <w:t>伊宁县分局</w:t>
      </w:r>
      <w:r>
        <w:rPr>
          <w:rFonts w:ascii="仿宋_GB2312" w:eastAsia="仿宋_GB2312" w:hAnsi="仿宋_GB2312" w:cs="仿宋_GB2312" w:hint="eastAsia"/>
          <w:color w:val="000000"/>
          <w:sz w:val="32"/>
          <w:szCs w:val="32"/>
        </w:rPr>
        <w:t>结合生态环境领域特点，对使用尾矿库、应急池、煤化工、危险废物收集、储存、转运等企业落实环境应急预案备案制度。对2家企业进行了现查帮扶。通过以上措施，有效把环境风险隐患降到最低。</w:t>
      </w:r>
    </w:p>
    <w:p w:rsidR="00783360" w:rsidRDefault="00C20476">
      <w:pPr>
        <w:pStyle w:val="20"/>
        <w:spacing w:after="0" w:line="560" w:lineRule="exact"/>
        <w:ind w:leftChars="0" w:left="0" w:firstLine="640"/>
        <w:rPr>
          <w:rFonts w:ascii="仿宋_GB2312" w:eastAsia="仿宋_GB2312" w:hAnsi="仿宋_GB2312" w:cs="仿宋_GB2312"/>
          <w:color w:val="000000"/>
          <w:sz w:val="32"/>
          <w:szCs w:val="32"/>
        </w:rPr>
      </w:pPr>
      <w:r>
        <w:rPr>
          <w:rFonts w:ascii="楷体" w:eastAsia="楷体" w:hAnsi="楷体" w:cs="楷体" w:hint="eastAsia"/>
          <w:color w:val="000000"/>
          <w:sz w:val="32"/>
          <w:szCs w:val="32"/>
        </w:rPr>
        <w:t>三是做好信访处理和信访回复。</w:t>
      </w:r>
      <w:r>
        <w:rPr>
          <w:rFonts w:ascii="仿宋_GB2312" w:eastAsia="仿宋_GB2312" w:hAnsi="仿宋_GB2312" w:cs="仿宋_GB2312" w:hint="eastAsia"/>
          <w:sz w:val="32"/>
          <w:szCs w:val="32"/>
        </w:rPr>
        <w:t>伊宁县</w:t>
      </w:r>
      <w:r>
        <w:rPr>
          <w:rFonts w:ascii="仿宋_GB2312" w:eastAsia="仿宋_GB2312" w:hAnsi="仿宋_GB2312" w:cs="仿宋_GB2312" w:hint="eastAsia"/>
          <w:color w:val="000000"/>
          <w:sz w:val="32"/>
          <w:szCs w:val="32"/>
        </w:rPr>
        <w:t>分局以着力解决环境问题为抓手，解决群众合理诉求，妥善处理环境信访问题为原则。对群众关注的热点环境问题，提前着手自行摸排，对有可能引发环境信访的企事业单位提前做好指导帮扶，按照复工复产要求，积极作为，尽最大努力把信访苗头化解在萌芽状态中。截至目前，共受理信访15件，其中12369投诉环境信访7件，已结案7件；来电来访投诉环境信访案件6件，已结案6件；答复县人大议案1</w:t>
      </w:r>
      <w:r w:rsidR="00B648C2">
        <w:rPr>
          <w:rFonts w:ascii="仿宋_GB2312" w:eastAsia="仿宋_GB2312" w:hAnsi="仿宋_GB2312" w:cs="仿宋_GB2312" w:hint="eastAsia"/>
          <w:color w:val="000000"/>
          <w:sz w:val="32"/>
          <w:szCs w:val="32"/>
        </w:rPr>
        <w:t>件，答复县信访工作联席</w:t>
      </w:r>
      <w:r>
        <w:rPr>
          <w:rFonts w:ascii="仿宋_GB2312" w:eastAsia="仿宋_GB2312" w:hAnsi="仿宋_GB2312" w:cs="仿宋_GB2312" w:hint="eastAsia"/>
          <w:color w:val="000000"/>
          <w:sz w:val="32"/>
          <w:szCs w:val="32"/>
        </w:rPr>
        <w:t>会议办公室转办案件1件。</w:t>
      </w:r>
      <w:r>
        <w:rPr>
          <w:rFonts w:ascii="仿宋_GB2312" w:eastAsia="仿宋_GB2312" w:hAnsi="仿宋_GB2312" w:cs="仿宋_GB2312" w:hint="eastAsia"/>
          <w:sz w:val="32"/>
          <w:szCs w:val="32"/>
        </w:rPr>
        <w:t>各项</w:t>
      </w:r>
      <w:r>
        <w:rPr>
          <w:rFonts w:ascii="仿宋_GB2312" w:eastAsia="仿宋_GB2312" w:hAnsi="仿宋_GB2312" w:cs="仿宋_GB2312" w:hint="eastAsia"/>
          <w:color w:val="000000"/>
          <w:sz w:val="32"/>
          <w:szCs w:val="32"/>
        </w:rPr>
        <w:t>工作措施落实到位，截至目前未发生越级上访事件。</w:t>
      </w:r>
    </w:p>
    <w:p w:rsidR="00783360" w:rsidRDefault="00783360">
      <w:pPr>
        <w:pStyle w:val="5"/>
        <w:numPr>
          <w:ilvl w:val="0"/>
          <w:numId w:val="0"/>
        </w:numPr>
      </w:pPr>
    </w:p>
    <w:p w:rsidR="00783360" w:rsidRDefault="00783360">
      <w:pPr>
        <w:pStyle w:val="5"/>
        <w:numPr>
          <w:ilvl w:val="0"/>
          <w:numId w:val="0"/>
        </w:numPr>
      </w:pPr>
    </w:p>
    <w:p w:rsidR="00783360" w:rsidRDefault="00C20476">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生态环境铁军再出发，全力以赴打赢</w:t>
      </w:r>
    </w:p>
    <w:p w:rsidR="00783360" w:rsidRDefault="00C20476">
      <w:pPr>
        <w:spacing w:line="560" w:lineRule="exact"/>
        <w:jc w:val="center"/>
        <w:rPr>
          <w:sz w:val="44"/>
          <w:szCs w:val="44"/>
        </w:rPr>
      </w:pPr>
      <w:r>
        <w:rPr>
          <w:rFonts w:ascii="方正小标宋简体" w:eastAsia="方正小标宋简体" w:hint="eastAsia"/>
          <w:sz w:val="44"/>
          <w:szCs w:val="44"/>
        </w:rPr>
        <w:t>疫情防控攻坚战</w:t>
      </w:r>
    </w:p>
    <w:p w:rsidR="00783360" w:rsidRDefault="00C204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前，全疆疫情防控进入关键时期，克拉玛依市生态环境局全体党员干部严格落实自治区党委、市委防疫工作部署，勇于担当、主动作为，充分发挥生态环境保护铁军精神，全力以赴投入防疫攻坚战。同时继续贯彻落实国务院、生态环境部、自治区人民政府、自治区生态环境厅和市政府深化“放管服”改革，统筹做好疫情防控和经济社会发展生态环保工作，严格实施环评审批正面清单、落实监督执法正面清单工作实施方案及正面清单动态管理工作，合理配置执法资源，实现对守法企业无事不扰，对违法企业严惩重罚。</w:t>
      </w:r>
    </w:p>
    <w:p w:rsidR="00783360" w:rsidRDefault="00C20476">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一、绷紧防疫之弦，局党组带领全体党员干部全力以赴</w:t>
      </w:r>
    </w:p>
    <w:p w:rsidR="00783360" w:rsidRDefault="00C204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疫情就是命令，防控就是责任，岗位就是战场。7月26日清晨，克拉玛依市生态环境局党组坚决服从市疫情防控指挥部指令，立即完成了岗位值守、志愿服务等人员分配，疫情防控应急运行机制全面启动。</w:t>
      </w:r>
    </w:p>
    <w:p w:rsidR="00783360" w:rsidRDefault="00C204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工作需要，克拉玛依市生态环境局党组全体成员驻扎办公室，统筹开展防疫期间工作，带领14名党员干部坚守岗位，采用“一线在岗+网络办公”的方式，实现了防疫措施全落实、污染防治攻坚不停顿。在克拉玛依市生态环境局党组的带领下，全体党员干部坚定决心，以时不我待、争分夺秒的紧迫感，以真抓实干、一抓到底的干劲，把党的各项政策措施、指令要求不折不扣分解到位、执行到位、落实到位，坚决打赢疫情防控攻坚战。</w:t>
      </w:r>
    </w:p>
    <w:p w:rsidR="00783360" w:rsidRDefault="00C20476">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二、统筹做好疫情防控和生态环境工作，做到“两手抓、两手硬”</w:t>
      </w:r>
    </w:p>
    <w:p w:rsidR="00783360" w:rsidRDefault="00C204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加强对医疗废物、医疗废水处置单位进行现场监督指导，通过详细查看医废处置登记台账、相关运行记录、处置工艺及流程等，确保处置规范。通过加强与卫生健康等部门的协调配合，健全联动机制，形成工作合力，开展日调度，监督指导危险废物处置单位，确保全市医疗废物得到及时、有序、高效、无害化处置。</w:t>
      </w:r>
    </w:p>
    <w:p w:rsidR="00783360" w:rsidRDefault="00C204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在开展疫情防控攻坚战的同时，生态环境保护工作绝不“欠账”。克拉玛依市蓝天、碧水、净土保卫战有序推进，各项治理任务全面落实。</w:t>
      </w:r>
    </w:p>
    <w:p w:rsidR="00783360" w:rsidRDefault="00C20476">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三、落实正面清单，助力企业正常运营</w:t>
      </w:r>
    </w:p>
    <w:p w:rsidR="00783360" w:rsidRDefault="00C20476">
      <w:pPr>
        <w:spacing w:line="560" w:lineRule="exact"/>
        <w:ind w:firstLineChars="200" w:firstLine="640"/>
        <w:rPr>
          <w:rFonts w:ascii="方正小标宋简体" w:eastAsia="方正小标宋简体" w:hAnsi="方正小标宋简体" w:cs="方正小标宋简体"/>
          <w:sz w:val="40"/>
          <w:szCs w:val="40"/>
        </w:rPr>
      </w:pPr>
      <w:r>
        <w:rPr>
          <w:rFonts w:ascii="仿宋_GB2312" w:eastAsia="仿宋_GB2312" w:hAnsi="仿宋_GB2312" w:cs="仿宋_GB2312" w:hint="eastAsia"/>
          <w:sz w:val="32"/>
          <w:szCs w:val="32"/>
        </w:rPr>
        <w:t>为解决企业现实困难，保障企业生产运营，克拉玛依市生态环境局积极与卫生健康部门对接协调落实防护物资，协调调拨口罩600个、手套200双、消毒液6桶向企业进行发放，帮助企业切实做好安全生产工作，对发现的隐患问题积极整改。要求医疗废物处置企业积极履行社会责任，规范做好医疗废物接收、处置工作，科学制定运营管理方案，将“按要求佩戴防护用品进行安全操作，严格执行消毒杀菌程序”视为运营铁律，保障操作人员健康，确保设施安全运营，守住疫情防控环境安全底线。</w:t>
      </w:r>
    </w:p>
    <w:p w:rsidR="00783360" w:rsidRDefault="00783360">
      <w:pPr>
        <w:spacing w:line="560" w:lineRule="exact"/>
        <w:jc w:val="center"/>
        <w:rPr>
          <w:rFonts w:ascii="方正小标宋简体" w:eastAsia="方正小标宋简体" w:hAnsi="方正小标宋简体" w:cs="方正小标宋简体"/>
          <w:sz w:val="44"/>
          <w:szCs w:val="44"/>
        </w:rPr>
      </w:pPr>
    </w:p>
    <w:p w:rsidR="00783360" w:rsidRDefault="00C20476">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阿克苏地区环境执法大练兵活动</w:t>
      </w:r>
    </w:p>
    <w:p w:rsidR="00783360" w:rsidRDefault="00C20476">
      <w:pPr>
        <w:spacing w:line="560" w:lineRule="exact"/>
        <w:jc w:val="center"/>
        <w:rPr>
          <w:rFonts w:ascii="仿宋" w:eastAsia="仿宋" w:hAnsi="仿宋"/>
          <w:sz w:val="44"/>
          <w:szCs w:val="44"/>
        </w:rPr>
      </w:pPr>
      <w:r>
        <w:rPr>
          <w:rFonts w:ascii="方正小标宋简体" w:eastAsia="方正小标宋简体" w:hAnsi="方正小标宋简体" w:cs="方正小标宋简体" w:hint="eastAsia"/>
          <w:sz w:val="44"/>
          <w:szCs w:val="44"/>
        </w:rPr>
        <w:t>着力塑造和培养六方面执法能力</w:t>
      </w:r>
    </w:p>
    <w:p w:rsidR="00783360" w:rsidRDefault="00C20476">
      <w:pPr>
        <w:spacing w:line="560" w:lineRule="exact"/>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sz w:val="32"/>
          <w:szCs w:val="32"/>
        </w:rPr>
        <w:lastRenderedPageBreak/>
        <w:t>阿克苏地区各级生态环境部门紧紧围绕加强队伍能力建设这一目标，牢牢扣住严格、规范、公正、科学、文明、阳光执法这一主线，把阿克苏地区环境执法人员的业务水平和能力的提高，作为检验这次大练兵是否取得实效的重要标准。</w:t>
      </w:r>
    </w:p>
    <w:p w:rsidR="00783360" w:rsidRDefault="00C20476">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Cs/>
          <w:sz w:val="32"/>
          <w:szCs w:val="32"/>
        </w:rPr>
        <w:t>一是严格执法能力。</w:t>
      </w:r>
      <w:r>
        <w:rPr>
          <w:rFonts w:ascii="仿宋_GB2312" w:eastAsia="仿宋_GB2312" w:hAnsi="仿宋_GB2312" w:cs="仿宋_GB2312" w:hint="eastAsia"/>
          <w:sz w:val="32"/>
          <w:szCs w:val="32"/>
        </w:rPr>
        <w:t>严格是前提,就是要敢于动真碰硬,体现的是担当和勇气。深入宣传贯彻新《环境保护法》及四个配套办法，坚持铁腕铁规执法,做到执法必严，违法必究，提高适用新《环境保护法》及四个配套办法查处案件能力，敢于动真碰硬,该按日计罚的按日计罚，该停产的停产，该查封的查封，该移送的移送,对环境违法行为“零容忍”。</w:t>
      </w:r>
    </w:p>
    <w:p w:rsidR="00783360" w:rsidRDefault="00C20476">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Cs/>
          <w:sz w:val="32"/>
          <w:szCs w:val="32"/>
        </w:rPr>
        <w:t>二是规范执法能力。</w:t>
      </w:r>
      <w:r>
        <w:rPr>
          <w:rFonts w:ascii="仿宋_GB2312" w:eastAsia="仿宋_GB2312" w:hAnsi="仿宋_GB2312" w:cs="仿宋_GB2312" w:hint="eastAsia"/>
          <w:sz w:val="32"/>
          <w:szCs w:val="32"/>
        </w:rPr>
        <w:t>规范是基础,就是要按规定、按程序执法,体现的是能力和水平。从调查取证、形成笔录、立案、适用法条、处罚法责、自由裁量和罚款额度，到处罚文书形成、送达和执行等，按规定、按程序办事,高标准、严要求，不出现瑕疵纰漏,实现“零差错”。</w:t>
      </w:r>
    </w:p>
    <w:p w:rsidR="00783360" w:rsidRDefault="00C20476">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Cs/>
          <w:sz w:val="32"/>
          <w:szCs w:val="32"/>
        </w:rPr>
        <w:t>三是公正执法能力。</w:t>
      </w:r>
      <w:r>
        <w:rPr>
          <w:rFonts w:ascii="仿宋_GB2312" w:eastAsia="仿宋_GB2312" w:hAnsi="仿宋_GB2312" w:cs="仿宋_GB2312" w:hint="eastAsia"/>
          <w:sz w:val="32"/>
          <w:szCs w:val="32"/>
        </w:rPr>
        <w:t>公正是关键,就是要遵循公道和正派的原则 ,体现的是法律面前一律平等。克服重错轻罚、同错异罚，践行环境监察人员“六不准”，做到不徇私情，不接受打招呼、说情，坚持法律面前一律平等，敬畏权力和法纪，做到“心有敬畏、行有所止”,营造公平、正义的良好社会环境。</w:t>
      </w:r>
    </w:p>
    <w:p w:rsidR="00783360" w:rsidRDefault="00C20476">
      <w:pPr>
        <w:spacing w:line="560" w:lineRule="exact"/>
        <w:ind w:firstLineChars="200" w:firstLine="640"/>
        <w:rPr>
          <w:rFonts w:ascii="仿宋_GB2312" w:eastAsia="仿宋_GB2312" w:hAnsi="仿宋_GB2312" w:cs="仿宋_GB2312"/>
          <w:b/>
          <w:bCs/>
          <w:sz w:val="32"/>
          <w:szCs w:val="32"/>
        </w:rPr>
      </w:pPr>
      <w:r>
        <w:rPr>
          <w:rFonts w:ascii="楷体_GB2312" w:eastAsia="楷体_GB2312" w:hAnsi="楷体_GB2312" w:cs="楷体_GB2312" w:hint="eastAsia"/>
          <w:bCs/>
          <w:sz w:val="32"/>
          <w:szCs w:val="32"/>
        </w:rPr>
        <w:t>四是科学执法能力。</w:t>
      </w:r>
      <w:r>
        <w:rPr>
          <w:rFonts w:ascii="仿宋_GB2312" w:eastAsia="仿宋_GB2312" w:hAnsi="仿宋_GB2312" w:cs="仿宋_GB2312" w:hint="eastAsia"/>
          <w:sz w:val="32"/>
          <w:szCs w:val="32"/>
        </w:rPr>
        <w:t>科学是促发展,就是要学习新知识、掌握新技能,体现的是与时俱进和开拓创新。要逐步适应大数据、物联网技术和移动执法等在执法中的运用，熟练掌握移动执法等新技术手段,不断提高监管执法、便民服务的效率和科学化水</w:t>
      </w:r>
      <w:r>
        <w:rPr>
          <w:rFonts w:ascii="仿宋_GB2312" w:eastAsia="仿宋_GB2312" w:hAnsi="仿宋_GB2312" w:cs="仿宋_GB2312" w:hint="eastAsia"/>
          <w:sz w:val="32"/>
          <w:szCs w:val="32"/>
        </w:rPr>
        <w:lastRenderedPageBreak/>
        <w:t>平。</w:t>
      </w:r>
    </w:p>
    <w:p w:rsidR="00783360" w:rsidRDefault="00C20476">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Cs/>
          <w:sz w:val="32"/>
          <w:szCs w:val="32"/>
        </w:rPr>
        <w:t>五是文明执法能力</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文明是树形象, 就是要树立政府及环保部门形象，体现的是素质和教养问题。要从着装、语言、举止到不随地吐痰、不在公共场所吸烟、不说脏话等细微之处，做到“内炼素质、外塑形象”, 维护法律尊严,处处体现执法人员较高的素养，展现执法人员良好的精神风貌。</w:t>
      </w:r>
    </w:p>
    <w:p w:rsidR="00783360" w:rsidRDefault="00C20476">
      <w:pPr>
        <w:spacing w:line="560" w:lineRule="exact"/>
        <w:ind w:firstLineChars="200" w:firstLine="640"/>
      </w:pPr>
      <w:r>
        <w:rPr>
          <w:rFonts w:ascii="楷体_GB2312" w:eastAsia="楷体_GB2312" w:hAnsi="楷体_GB2312" w:cs="楷体_GB2312" w:hint="eastAsia"/>
          <w:bCs/>
          <w:sz w:val="32"/>
          <w:szCs w:val="32"/>
        </w:rPr>
        <w:t>六是阳光执法能力。</w:t>
      </w:r>
      <w:r>
        <w:rPr>
          <w:rFonts w:ascii="仿宋_GB2312" w:eastAsia="仿宋_GB2312" w:hAnsi="仿宋_GB2312" w:cs="仿宋_GB2312" w:hint="eastAsia"/>
          <w:sz w:val="32"/>
          <w:szCs w:val="32"/>
        </w:rPr>
        <w:t>阳光是讲公开,就是要把环境监察执法的权力信息公之于众,体现透明和公平。对环境监察执法权力清单、责任清单等多渠道、全方位公开,对涉及排污收费、行政处罚、执法检查等信息,既要保障企业申诉权，接受企业监督;</w:t>
      </w:r>
      <w:r w:rsidR="00EC29B7">
        <w:rPr>
          <w:rFonts w:ascii="仿宋_GB2312" w:eastAsia="仿宋_GB2312" w:hAnsi="仿宋_GB2312" w:cs="仿宋_GB2312" w:hint="eastAsia"/>
          <w:sz w:val="32"/>
          <w:szCs w:val="32"/>
        </w:rPr>
        <w:t>还要保障社会知情权，接受</w:t>
      </w:r>
      <w:bookmarkStart w:id="0" w:name="_GoBack"/>
      <w:bookmarkEnd w:id="0"/>
      <w:r>
        <w:rPr>
          <w:rFonts w:ascii="仿宋_GB2312" w:eastAsia="仿宋_GB2312" w:hAnsi="仿宋_GB2312" w:cs="仿宋_GB2312" w:hint="eastAsia"/>
          <w:sz w:val="32"/>
          <w:szCs w:val="32"/>
        </w:rPr>
        <w:t>社会监督,让权力在阳光下运行,打造阳光执法队伍。</w:t>
      </w:r>
    </w:p>
    <w:p w:rsidR="00783360" w:rsidRDefault="00783360">
      <w:pPr>
        <w:spacing w:line="500" w:lineRule="exact"/>
        <w:jc w:val="center"/>
        <w:rPr>
          <w:rFonts w:ascii="方正小标宋简体" w:eastAsia="方正小标宋简体" w:hAnsi="方正小标宋简体" w:cs="方正小标宋简体"/>
          <w:sz w:val="44"/>
          <w:szCs w:val="44"/>
        </w:rPr>
      </w:pPr>
    </w:p>
    <w:p w:rsidR="00783360" w:rsidRDefault="00C20476">
      <w:pPr>
        <w:spacing w:line="5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布尔津县加大疫情期间医疗机构环境监管</w:t>
      </w:r>
    </w:p>
    <w:p w:rsidR="00783360" w:rsidRDefault="00C20476">
      <w:pPr>
        <w:spacing w:line="5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服务力度</w:t>
      </w:r>
    </w:p>
    <w:p w:rsidR="00783360" w:rsidRDefault="00783360">
      <w:pPr>
        <w:pStyle w:val="Default"/>
      </w:pPr>
    </w:p>
    <w:p w:rsidR="00783360" w:rsidRDefault="00C204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新疆新冠肺炎疫情发生以来，阿勒泰地区生态环境局布尔津县分局全面加强疫情防控期间生态环境监管，深入防控一线，强化主动服务，对医疗废物储存、转运、医疗废水和城镇污水处理等重点领域持续加大监督检查力度，确保疫情防控各项措施落细落实。</w:t>
      </w:r>
    </w:p>
    <w:p w:rsidR="00783360" w:rsidRDefault="00C204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检查中，阿勒泰地区生态环境局布尔津县分局执法人员重点对医疗机构危废存储场所是否满足防渗、防雨水、防腐蚀、通风等基本条件，危废转移是否及时，台账是否规范，消毒是否按时等方面的工作；污水重点查看二氯发生器运行是否正</w:t>
      </w:r>
      <w:r>
        <w:rPr>
          <w:rFonts w:ascii="仿宋_GB2312" w:eastAsia="仿宋_GB2312" w:hAnsi="仿宋_GB2312" w:cs="仿宋_GB2312" w:hint="eastAsia"/>
          <w:sz w:val="32"/>
          <w:szCs w:val="32"/>
        </w:rPr>
        <w:lastRenderedPageBreak/>
        <w:t>常，加药是否按时，并对各医疗机构排放的废水中余氯进行监测，加大环境监管力度，注重对医疗机构和医疗废物收集处置企业进行帮扶，做好疫情防控稳发展政策解读，及时收集医疗机构反映问题，帮助医疗机构及处置企业解决实际困难，确保疫情期间医疗机构能够按照要求规范管理医疗废物和生产废水，为布尔津县域医疗机构能够及时顺利安全转移医疗废物提供有力保障。</w:t>
      </w:r>
    </w:p>
    <w:p w:rsidR="00783360" w:rsidRDefault="00783360">
      <w:pPr>
        <w:spacing w:line="560" w:lineRule="exact"/>
        <w:ind w:firstLineChars="200" w:firstLine="640"/>
        <w:rPr>
          <w:rFonts w:ascii="仿宋_GB2312" w:eastAsia="仿宋_GB2312" w:hAnsi="仿宋_GB2312" w:cs="仿宋_GB2312"/>
          <w:sz w:val="32"/>
          <w:szCs w:val="32"/>
        </w:rPr>
      </w:pPr>
    </w:p>
    <w:p w:rsidR="00783360" w:rsidRDefault="00783360">
      <w:pPr>
        <w:rPr>
          <w:sz w:val="32"/>
          <w:szCs w:val="32"/>
        </w:rPr>
      </w:pPr>
    </w:p>
    <w:p w:rsidR="00783360" w:rsidRDefault="00783360">
      <w:pPr>
        <w:pStyle w:val="Heading3"/>
      </w:pPr>
    </w:p>
    <w:p w:rsidR="00783360" w:rsidRDefault="00783360"/>
    <w:p w:rsidR="00783360" w:rsidRDefault="00783360">
      <w:pPr>
        <w:pStyle w:val="Heading3"/>
      </w:pPr>
    </w:p>
    <w:p w:rsidR="00783360" w:rsidRDefault="00783360"/>
    <w:p w:rsidR="00783360" w:rsidRDefault="00783360">
      <w:pPr>
        <w:pStyle w:val="Heading3"/>
      </w:pPr>
    </w:p>
    <w:p w:rsidR="00783360" w:rsidRDefault="00783360"/>
    <w:p w:rsidR="00783360" w:rsidRDefault="00783360">
      <w:pPr>
        <w:pStyle w:val="Heading3"/>
      </w:pPr>
    </w:p>
    <w:p w:rsidR="00783360" w:rsidRDefault="00783360"/>
    <w:p w:rsidR="00783360" w:rsidRDefault="00783360">
      <w:pPr>
        <w:pStyle w:val="Heading3"/>
      </w:pPr>
    </w:p>
    <w:p w:rsidR="00783360" w:rsidRDefault="00783360"/>
    <w:p w:rsidR="00783360" w:rsidRDefault="00783360">
      <w:pPr>
        <w:pStyle w:val="Heading3"/>
      </w:pPr>
    </w:p>
    <w:p w:rsidR="00783360" w:rsidRDefault="00783360"/>
    <w:p w:rsidR="00783360" w:rsidRDefault="00783360">
      <w:pPr>
        <w:pStyle w:val="20"/>
      </w:pPr>
    </w:p>
    <w:p w:rsidR="00783360" w:rsidRDefault="00783360">
      <w:pPr>
        <w:pStyle w:val="a6"/>
      </w:pPr>
    </w:p>
    <w:p w:rsidR="00783360" w:rsidRDefault="00783360">
      <w:pPr>
        <w:pStyle w:val="5"/>
        <w:numPr>
          <w:ilvl w:val="0"/>
          <w:numId w:val="0"/>
        </w:numPr>
      </w:pPr>
    </w:p>
    <w:p w:rsidR="00783360" w:rsidRDefault="00783360">
      <w:pPr>
        <w:pStyle w:val="5"/>
        <w:numPr>
          <w:ilvl w:val="0"/>
          <w:numId w:val="0"/>
        </w:numPr>
      </w:pPr>
    </w:p>
    <w:p w:rsidR="00783360" w:rsidRDefault="00783360">
      <w:pPr>
        <w:pStyle w:val="Heading3"/>
      </w:pPr>
    </w:p>
    <w:p w:rsidR="00783360" w:rsidRDefault="009A0108">
      <w:pPr>
        <w:widowControl/>
        <w:spacing w:line="380" w:lineRule="exact"/>
        <w:rPr>
          <w:rFonts w:ascii="仿宋_GB2312" w:hAnsi="宋体" w:cs="宋体"/>
          <w:kern w:val="0"/>
          <w:sz w:val="30"/>
          <w:szCs w:val="30"/>
        </w:rPr>
      </w:pPr>
      <w:r>
        <w:rPr>
          <w:rFonts w:ascii="仿宋_GB2312" w:hAnsi="宋体" w:cs="宋体"/>
          <w:kern w:val="0"/>
          <w:sz w:val="30"/>
          <w:szCs w:val="30"/>
        </w:rPr>
        <w:pict>
          <v:rect id="_x0000_i1025" style="width:415.3pt;height:2.25pt" o:hralign="center" o:hrstd="t" o:hrnoshade="t" o:hr="t" fillcolor="black" stroked="f"/>
        </w:pict>
      </w:r>
    </w:p>
    <w:p w:rsidR="00783360" w:rsidRDefault="00C20476">
      <w:pPr>
        <w:spacing w:line="500" w:lineRule="exact"/>
        <w:rPr>
          <w:rFonts w:ascii="仿宋_GB2312" w:eastAsia="仿宋_GB2312"/>
          <w:sz w:val="32"/>
          <w:szCs w:val="32"/>
        </w:rPr>
      </w:pPr>
      <w:r>
        <w:rPr>
          <w:rFonts w:ascii="仿宋_GB2312" w:eastAsia="仿宋_GB2312" w:hint="eastAsia"/>
          <w:sz w:val="32"/>
          <w:szCs w:val="32"/>
        </w:rPr>
        <w:t>主送：生态环境部生态环境执法局</w:t>
      </w:r>
    </w:p>
    <w:p w:rsidR="00783360" w:rsidRDefault="00C20476">
      <w:pPr>
        <w:spacing w:line="500" w:lineRule="exact"/>
        <w:rPr>
          <w:rFonts w:ascii="仿宋_GB2312" w:hAnsi="宋体" w:cs="宋体"/>
          <w:kern w:val="0"/>
          <w:sz w:val="30"/>
          <w:szCs w:val="30"/>
        </w:rPr>
      </w:pPr>
      <w:r>
        <w:rPr>
          <w:rFonts w:ascii="仿宋_GB2312" w:eastAsia="仿宋_GB2312" w:hint="eastAsia"/>
          <w:sz w:val="32"/>
          <w:szCs w:val="32"/>
        </w:rPr>
        <w:t>抄送：各地州市生态环境局，总队各科室、支队</w:t>
      </w:r>
    </w:p>
    <w:p w:rsidR="00783360" w:rsidRDefault="00C20476">
      <w:pPr>
        <w:spacing w:line="380" w:lineRule="exact"/>
        <w:ind w:left="6720" w:hangingChars="2800" w:hanging="6720"/>
        <w:rPr>
          <w:rFonts w:ascii="华文楷体" w:eastAsia="华文楷体" w:hAnsi="华文楷体" w:cs="宋体"/>
          <w:color w:val="000000"/>
          <w:kern w:val="0"/>
          <w:sz w:val="24"/>
          <w:szCs w:val="24"/>
        </w:rPr>
      </w:pPr>
      <w:r>
        <w:rPr>
          <w:rFonts w:ascii="华文楷体" w:eastAsia="华文楷体" w:hAnsi="华文楷体" w:cs="宋体" w:hint="eastAsia"/>
          <w:color w:val="000000"/>
          <w:kern w:val="0"/>
          <w:sz w:val="24"/>
          <w:szCs w:val="24"/>
        </w:rPr>
        <w:t>新疆维吾尔自治区环境执法大练兵领导小组办公室编印       2020年8月28日</w:t>
      </w:r>
    </w:p>
    <w:p w:rsidR="00783360" w:rsidRDefault="009A0108">
      <w:pPr>
        <w:spacing w:line="380" w:lineRule="exact"/>
        <w:rPr>
          <w:rFonts w:ascii="仿宋_GB2312" w:hAnsi="宋体" w:cs="宋体"/>
          <w:kern w:val="0"/>
          <w:sz w:val="30"/>
          <w:szCs w:val="30"/>
        </w:rPr>
      </w:pPr>
      <w:r>
        <w:rPr>
          <w:rFonts w:ascii="仿宋_GB2312" w:hAnsi="宋体" w:cs="宋体"/>
          <w:kern w:val="0"/>
          <w:sz w:val="30"/>
          <w:szCs w:val="30"/>
        </w:rPr>
        <w:pict>
          <v:rect id="_x0000_i1026" style="width:415.3pt;height:2.25pt" o:hralign="center" o:hrstd="t" o:hrnoshade="t" o:hr="t" fillcolor="black" stroked="f"/>
        </w:pict>
      </w:r>
    </w:p>
    <w:sectPr w:rsidR="00783360">
      <w:footerReference w:type="default" r:id="rId9"/>
      <w:pgSz w:w="11906" w:h="16838"/>
      <w:pgMar w:top="1440" w:right="14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108" w:rsidRDefault="009A0108">
      <w:r>
        <w:separator/>
      </w:r>
    </w:p>
  </w:endnote>
  <w:endnote w:type="continuationSeparator" w:id="0">
    <w:p w:rsidR="009A0108" w:rsidRDefault="009A0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_x000B__x000C_">
    <w:altName w:val="Times New Roman"/>
    <w:charset w:val="00"/>
    <w:family w:val="roman"/>
    <w:pitch w:val="default"/>
    <w:sig w:usb0="00000000"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360" w:rsidRDefault="009A0108">
    <w:pPr>
      <w:pStyle w:val="aa"/>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783360" w:rsidRDefault="00C20476">
                <w:pPr>
                  <w:pStyle w:val="aa"/>
                </w:pPr>
                <w:r>
                  <w:rPr>
                    <w:rFonts w:hint="eastAsia"/>
                  </w:rPr>
                  <w:fldChar w:fldCharType="begin"/>
                </w:r>
                <w:r>
                  <w:rPr>
                    <w:rFonts w:hint="eastAsia"/>
                  </w:rPr>
                  <w:instrText xml:space="preserve"> PAGE  \* MERGEFORMAT </w:instrText>
                </w:r>
                <w:r>
                  <w:rPr>
                    <w:rFonts w:hint="eastAsia"/>
                  </w:rPr>
                  <w:fldChar w:fldCharType="separate"/>
                </w:r>
                <w:r w:rsidR="00EC29B7">
                  <w:rPr>
                    <w:noProof/>
                  </w:rPr>
                  <w:t>7</w:t>
                </w:r>
                <w:r>
                  <w:rPr>
                    <w:rFonts w:hint="eastAsi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108" w:rsidRDefault="009A0108">
      <w:r>
        <w:separator/>
      </w:r>
    </w:p>
  </w:footnote>
  <w:footnote w:type="continuationSeparator" w:id="0">
    <w:p w:rsidR="009A0108" w:rsidRDefault="009A0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8FD40B2"/>
    <w:multiLevelType w:val="singleLevel"/>
    <w:tmpl w:val="98FD40B2"/>
    <w:lvl w:ilvl="0">
      <w:start w:val="1"/>
      <w:numFmt w:val="decimal"/>
      <w:pStyle w:val="5"/>
      <w:lvlText w:val="%1."/>
      <w:lvlJc w:val="left"/>
      <w:pPr>
        <w:tabs>
          <w:tab w:val="left" w:pos="2040"/>
        </w:tabs>
        <w:ind w:left="20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C7888"/>
    <w:rsid w:val="0000110F"/>
    <w:rsid w:val="00001CC6"/>
    <w:rsid w:val="00005B2F"/>
    <w:rsid w:val="00016DB3"/>
    <w:rsid w:val="00021B32"/>
    <w:rsid w:val="00031A3D"/>
    <w:rsid w:val="00040FEB"/>
    <w:rsid w:val="0004686D"/>
    <w:rsid w:val="00050A68"/>
    <w:rsid w:val="00050D0A"/>
    <w:rsid w:val="000632BD"/>
    <w:rsid w:val="0006552B"/>
    <w:rsid w:val="00067370"/>
    <w:rsid w:val="0007277E"/>
    <w:rsid w:val="00075028"/>
    <w:rsid w:val="00077F0A"/>
    <w:rsid w:val="000847E8"/>
    <w:rsid w:val="00090409"/>
    <w:rsid w:val="00091F8D"/>
    <w:rsid w:val="000A7ABD"/>
    <w:rsid w:val="000B1EB0"/>
    <w:rsid w:val="000B521F"/>
    <w:rsid w:val="000B6192"/>
    <w:rsid w:val="000B7D9A"/>
    <w:rsid w:val="000D05DD"/>
    <w:rsid w:val="000D6337"/>
    <w:rsid w:val="000E72D9"/>
    <w:rsid w:val="000F030A"/>
    <w:rsid w:val="000F3932"/>
    <w:rsid w:val="000F44ED"/>
    <w:rsid w:val="00100444"/>
    <w:rsid w:val="001020EB"/>
    <w:rsid w:val="001038CA"/>
    <w:rsid w:val="0011017C"/>
    <w:rsid w:val="00113E53"/>
    <w:rsid w:val="00120960"/>
    <w:rsid w:val="00121517"/>
    <w:rsid w:val="00126026"/>
    <w:rsid w:val="00130B19"/>
    <w:rsid w:val="001310C2"/>
    <w:rsid w:val="00142022"/>
    <w:rsid w:val="001442E3"/>
    <w:rsid w:val="001453F3"/>
    <w:rsid w:val="00147AF6"/>
    <w:rsid w:val="001604C4"/>
    <w:rsid w:val="00160FC0"/>
    <w:rsid w:val="00161667"/>
    <w:rsid w:val="0018326C"/>
    <w:rsid w:val="001978EE"/>
    <w:rsid w:val="001A18BE"/>
    <w:rsid w:val="001C0360"/>
    <w:rsid w:val="001F28C5"/>
    <w:rsid w:val="001F3DE8"/>
    <w:rsid w:val="001F4701"/>
    <w:rsid w:val="001F7846"/>
    <w:rsid w:val="002157CC"/>
    <w:rsid w:val="00215F56"/>
    <w:rsid w:val="00216476"/>
    <w:rsid w:val="00220A0D"/>
    <w:rsid w:val="00224139"/>
    <w:rsid w:val="00246875"/>
    <w:rsid w:val="00254A27"/>
    <w:rsid w:val="00262BAF"/>
    <w:rsid w:val="00267396"/>
    <w:rsid w:val="00270D5F"/>
    <w:rsid w:val="00271DDF"/>
    <w:rsid w:val="00273422"/>
    <w:rsid w:val="0027373C"/>
    <w:rsid w:val="002776FA"/>
    <w:rsid w:val="00280D3D"/>
    <w:rsid w:val="00282AB0"/>
    <w:rsid w:val="00286602"/>
    <w:rsid w:val="0029321D"/>
    <w:rsid w:val="002A0E3B"/>
    <w:rsid w:val="002A2FC3"/>
    <w:rsid w:val="002A64ED"/>
    <w:rsid w:val="002A65DB"/>
    <w:rsid w:val="002A6C51"/>
    <w:rsid w:val="002C237C"/>
    <w:rsid w:val="002D3B51"/>
    <w:rsid w:val="002D6E57"/>
    <w:rsid w:val="002D7686"/>
    <w:rsid w:val="003153F7"/>
    <w:rsid w:val="00316509"/>
    <w:rsid w:val="003168E4"/>
    <w:rsid w:val="00317DEE"/>
    <w:rsid w:val="0032044D"/>
    <w:rsid w:val="003246A4"/>
    <w:rsid w:val="00326167"/>
    <w:rsid w:val="00330351"/>
    <w:rsid w:val="00335FFE"/>
    <w:rsid w:val="00336B55"/>
    <w:rsid w:val="003407A1"/>
    <w:rsid w:val="003463DE"/>
    <w:rsid w:val="00352C40"/>
    <w:rsid w:val="00363E24"/>
    <w:rsid w:val="00372F10"/>
    <w:rsid w:val="0037496C"/>
    <w:rsid w:val="00374C36"/>
    <w:rsid w:val="00375225"/>
    <w:rsid w:val="003802FA"/>
    <w:rsid w:val="0038096D"/>
    <w:rsid w:val="00385DF0"/>
    <w:rsid w:val="003870C5"/>
    <w:rsid w:val="00393547"/>
    <w:rsid w:val="00394F13"/>
    <w:rsid w:val="003A19E5"/>
    <w:rsid w:val="003A2874"/>
    <w:rsid w:val="003A2E02"/>
    <w:rsid w:val="003A66B9"/>
    <w:rsid w:val="003C3847"/>
    <w:rsid w:val="003D6093"/>
    <w:rsid w:val="003E6C60"/>
    <w:rsid w:val="003F1CF9"/>
    <w:rsid w:val="003F4A83"/>
    <w:rsid w:val="00410DE0"/>
    <w:rsid w:val="00411338"/>
    <w:rsid w:val="00414D8C"/>
    <w:rsid w:val="004336E5"/>
    <w:rsid w:val="0043372B"/>
    <w:rsid w:val="00434E34"/>
    <w:rsid w:val="00445B4B"/>
    <w:rsid w:val="004558A1"/>
    <w:rsid w:val="00470525"/>
    <w:rsid w:val="0048735F"/>
    <w:rsid w:val="00487B8D"/>
    <w:rsid w:val="00487BAA"/>
    <w:rsid w:val="00493CF9"/>
    <w:rsid w:val="004A1B86"/>
    <w:rsid w:val="004A1FF8"/>
    <w:rsid w:val="004A5040"/>
    <w:rsid w:val="004B11D9"/>
    <w:rsid w:val="004D28A8"/>
    <w:rsid w:val="004D4819"/>
    <w:rsid w:val="004E340B"/>
    <w:rsid w:val="004E6A37"/>
    <w:rsid w:val="00506B79"/>
    <w:rsid w:val="00513DB7"/>
    <w:rsid w:val="00525DB3"/>
    <w:rsid w:val="005329F8"/>
    <w:rsid w:val="0053358A"/>
    <w:rsid w:val="00534963"/>
    <w:rsid w:val="0054364B"/>
    <w:rsid w:val="00556BAF"/>
    <w:rsid w:val="005621B8"/>
    <w:rsid w:val="0056428C"/>
    <w:rsid w:val="00564CFB"/>
    <w:rsid w:val="005931DE"/>
    <w:rsid w:val="0059690B"/>
    <w:rsid w:val="005B5F45"/>
    <w:rsid w:val="005C43D5"/>
    <w:rsid w:val="005C54D1"/>
    <w:rsid w:val="005C6327"/>
    <w:rsid w:val="005D1B3E"/>
    <w:rsid w:val="005D26B5"/>
    <w:rsid w:val="005D6103"/>
    <w:rsid w:val="005E03C0"/>
    <w:rsid w:val="005F3752"/>
    <w:rsid w:val="005F66F8"/>
    <w:rsid w:val="005F6F4B"/>
    <w:rsid w:val="00605BE5"/>
    <w:rsid w:val="00607D22"/>
    <w:rsid w:val="006157EF"/>
    <w:rsid w:val="00616EE9"/>
    <w:rsid w:val="00622A83"/>
    <w:rsid w:val="0063322D"/>
    <w:rsid w:val="006349A0"/>
    <w:rsid w:val="00634AB9"/>
    <w:rsid w:val="00635873"/>
    <w:rsid w:val="00636F00"/>
    <w:rsid w:val="00643426"/>
    <w:rsid w:val="006462C4"/>
    <w:rsid w:val="00646D64"/>
    <w:rsid w:val="00651052"/>
    <w:rsid w:val="006522EE"/>
    <w:rsid w:val="00656B83"/>
    <w:rsid w:val="00661A04"/>
    <w:rsid w:val="00673B8A"/>
    <w:rsid w:val="00684CFD"/>
    <w:rsid w:val="00697C25"/>
    <w:rsid w:val="006A50FE"/>
    <w:rsid w:val="006A55CB"/>
    <w:rsid w:val="006B640D"/>
    <w:rsid w:val="006B6D80"/>
    <w:rsid w:val="006C0A8D"/>
    <w:rsid w:val="006C1C31"/>
    <w:rsid w:val="006C2C77"/>
    <w:rsid w:val="006C3A79"/>
    <w:rsid w:val="006C44DC"/>
    <w:rsid w:val="006D55FE"/>
    <w:rsid w:val="006E7E20"/>
    <w:rsid w:val="007012B5"/>
    <w:rsid w:val="00702EA2"/>
    <w:rsid w:val="00703D75"/>
    <w:rsid w:val="0070694E"/>
    <w:rsid w:val="00722A0E"/>
    <w:rsid w:val="00727F84"/>
    <w:rsid w:val="00733E93"/>
    <w:rsid w:val="00734380"/>
    <w:rsid w:val="00736BC3"/>
    <w:rsid w:val="00753CD5"/>
    <w:rsid w:val="007542E1"/>
    <w:rsid w:val="00772124"/>
    <w:rsid w:val="00775DD8"/>
    <w:rsid w:val="00782E87"/>
    <w:rsid w:val="00783360"/>
    <w:rsid w:val="00787BBE"/>
    <w:rsid w:val="007A2D2B"/>
    <w:rsid w:val="007B2A01"/>
    <w:rsid w:val="007C3F12"/>
    <w:rsid w:val="007E367C"/>
    <w:rsid w:val="007E419D"/>
    <w:rsid w:val="007F31EC"/>
    <w:rsid w:val="007F5C5F"/>
    <w:rsid w:val="00807DCA"/>
    <w:rsid w:val="00813CB4"/>
    <w:rsid w:val="00817AF2"/>
    <w:rsid w:val="00827B4B"/>
    <w:rsid w:val="00850AD0"/>
    <w:rsid w:val="008602D8"/>
    <w:rsid w:val="00862ECA"/>
    <w:rsid w:val="008745D2"/>
    <w:rsid w:val="00874D52"/>
    <w:rsid w:val="008861A5"/>
    <w:rsid w:val="00891536"/>
    <w:rsid w:val="008975FB"/>
    <w:rsid w:val="008A32F6"/>
    <w:rsid w:val="008A78F7"/>
    <w:rsid w:val="008B3030"/>
    <w:rsid w:val="008B52AB"/>
    <w:rsid w:val="008C1C6B"/>
    <w:rsid w:val="008D3B6A"/>
    <w:rsid w:val="008E03FA"/>
    <w:rsid w:val="008E2BFC"/>
    <w:rsid w:val="008E37D2"/>
    <w:rsid w:val="008E3E8A"/>
    <w:rsid w:val="008F5926"/>
    <w:rsid w:val="00903F26"/>
    <w:rsid w:val="00910198"/>
    <w:rsid w:val="00917030"/>
    <w:rsid w:val="0091774C"/>
    <w:rsid w:val="009214E2"/>
    <w:rsid w:val="009222B2"/>
    <w:rsid w:val="00934857"/>
    <w:rsid w:val="00946432"/>
    <w:rsid w:val="00954633"/>
    <w:rsid w:val="00965C82"/>
    <w:rsid w:val="00983C48"/>
    <w:rsid w:val="00986D5C"/>
    <w:rsid w:val="00993AB8"/>
    <w:rsid w:val="009A0108"/>
    <w:rsid w:val="009A125F"/>
    <w:rsid w:val="009A4389"/>
    <w:rsid w:val="009B43B0"/>
    <w:rsid w:val="009B600A"/>
    <w:rsid w:val="009C0E3A"/>
    <w:rsid w:val="009C4964"/>
    <w:rsid w:val="009C7324"/>
    <w:rsid w:val="009E0C22"/>
    <w:rsid w:val="009E13B4"/>
    <w:rsid w:val="009E2EAE"/>
    <w:rsid w:val="009E4C6E"/>
    <w:rsid w:val="009E6DA2"/>
    <w:rsid w:val="00A028D0"/>
    <w:rsid w:val="00A042B1"/>
    <w:rsid w:val="00A15F8B"/>
    <w:rsid w:val="00A20AD3"/>
    <w:rsid w:val="00A343D5"/>
    <w:rsid w:val="00A3704B"/>
    <w:rsid w:val="00A4388A"/>
    <w:rsid w:val="00A51BF2"/>
    <w:rsid w:val="00A6030F"/>
    <w:rsid w:val="00A67AA1"/>
    <w:rsid w:val="00A7752F"/>
    <w:rsid w:val="00A80235"/>
    <w:rsid w:val="00A80CD0"/>
    <w:rsid w:val="00A83295"/>
    <w:rsid w:val="00A85ABC"/>
    <w:rsid w:val="00A87A6D"/>
    <w:rsid w:val="00A96E49"/>
    <w:rsid w:val="00AA476C"/>
    <w:rsid w:val="00AC45DC"/>
    <w:rsid w:val="00AC52EE"/>
    <w:rsid w:val="00AC7888"/>
    <w:rsid w:val="00AD2E8F"/>
    <w:rsid w:val="00AD598E"/>
    <w:rsid w:val="00AD637E"/>
    <w:rsid w:val="00AD7FC8"/>
    <w:rsid w:val="00AE228E"/>
    <w:rsid w:val="00AE7A4E"/>
    <w:rsid w:val="00B00992"/>
    <w:rsid w:val="00B0123C"/>
    <w:rsid w:val="00B02968"/>
    <w:rsid w:val="00B075E3"/>
    <w:rsid w:val="00B1018E"/>
    <w:rsid w:val="00B11F72"/>
    <w:rsid w:val="00B23AE9"/>
    <w:rsid w:val="00B30A70"/>
    <w:rsid w:val="00B339AC"/>
    <w:rsid w:val="00B37078"/>
    <w:rsid w:val="00B407FF"/>
    <w:rsid w:val="00B41481"/>
    <w:rsid w:val="00B46B31"/>
    <w:rsid w:val="00B53E8A"/>
    <w:rsid w:val="00B56D13"/>
    <w:rsid w:val="00B56FF6"/>
    <w:rsid w:val="00B574A6"/>
    <w:rsid w:val="00B648C2"/>
    <w:rsid w:val="00B71540"/>
    <w:rsid w:val="00B729AE"/>
    <w:rsid w:val="00B73FE9"/>
    <w:rsid w:val="00B94D17"/>
    <w:rsid w:val="00BA4DD8"/>
    <w:rsid w:val="00BB4948"/>
    <w:rsid w:val="00BB69CA"/>
    <w:rsid w:val="00BB7EC7"/>
    <w:rsid w:val="00BC03F3"/>
    <w:rsid w:val="00BC503B"/>
    <w:rsid w:val="00BD0163"/>
    <w:rsid w:val="00BD2319"/>
    <w:rsid w:val="00BE2E5D"/>
    <w:rsid w:val="00BF191F"/>
    <w:rsid w:val="00BF6BEA"/>
    <w:rsid w:val="00BF6DDB"/>
    <w:rsid w:val="00C03E78"/>
    <w:rsid w:val="00C10AB0"/>
    <w:rsid w:val="00C133BC"/>
    <w:rsid w:val="00C153B8"/>
    <w:rsid w:val="00C165B9"/>
    <w:rsid w:val="00C20476"/>
    <w:rsid w:val="00C31289"/>
    <w:rsid w:val="00C40A63"/>
    <w:rsid w:val="00C42A46"/>
    <w:rsid w:val="00C43FA4"/>
    <w:rsid w:val="00C446C4"/>
    <w:rsid w:val="00C53E9C"/>
    <w:rsid w:val="00C602FD"/>
    <w:rsid w:val="00C61C43"/>
    <w:rsid w:val="00C75CC5"/>
    <w:rsid w:val="00C85AB6"/>
    <w:rsid w:val="00C9365B"/>
    <w:rsid w:val="00CA3973"/>
    <w:rsid w:val="00CA66B0"/>
    <w:rsid w:val="00CB4F75"/>
    <w:rsid w:val="00CC2DAE"/>
    <w:rsid w:val="00CC6558"/>
    <w:rsid w:val="00CD0297"/>
    <w:rsid w:val="00CE11F0"/>
    <w:rsid w:val="00CE1B1A"/>
    <w:rsid w:val="00CE4958"/>
    <w:rsid w:val="00CF0657"/>
    <w:rsid w:val="00D13397"/>
    <w:rsid w:val="00D160E5"/>
    <w:rsid w:val="00D23C1C"/>
    <w:rsid w:val="00D410C0"/>
    <w:rsid w:val="00D4180A"/>
    <w:rsid w:val="00D42E2B"/>
    <w:rsid w:val="00D4606B"/>
    <w:rsid w:val="00D51B34"/>
    <w:rsid w:val="00D528A1"/>
    <w:rsid w:val="00D5488E"/>
    <w:rsid w:val="00D54F6B"/>
    <w:rsid w:val="00D57AEF"/>
    <w:rsid w:val="00D678E2"/>
    <w:rsid w:val="00D81760"/>
    <w:rsid w:val="00D82414"/>
    <w:rsid w:val="00D8378C"/>
    <w:rsid w:val="00D8482E"/>
    <w:rsid w:val="00D959E0"/>
    <w:rsid w:val="00DA0311"/>
    <w:rsid w:val="00DA1BDB"/>
    <w:rsid w:val="00DB0478"/>
    <w:rsid w:val="00DB0960"/>
    <w:rsid w:val="00DB26D3"/>
    <w:rsid w:val="00DB3F33"/>
    <w:rsid w:val="00DB7FC4"/>
    <w:rsid w:val="00DC014F"/>
    <w:rsid w:val="00DC57AA"/>
    <w:rsid w:val="00DD1C7A"/>
    <w:rsid w:val="00DE3DCD"/>
    <w:rsid w:val="00DE44D2"/>
    <w:rsid w:val="00DE4FF1"/>
    <w:rsid w:val="00E00367"/>
    <w:rsid w:val="00E052C0"/>
    <w:rsid w:val="00E20286"/>
    <w:rsid w:val="00E313C7"/>
    <w:rsid w:val="00E357A4"/>
    <w:rsid w:val="00E36AAC"/>
    <w:rsid w:val="00E37FA3"/>
    <w:rsid w:val="00E44D4A"/>
    <w:rsid w:val="00E4671B"/>
    <w:rsid w:val="00E52E8A"/>
    <w:rsid w:val="00E5630A"/>
    <w:rsid w:val="00E70DA9"/>
    <w:rsid w:val="00E72ECA"/>
    <w:rsid w:val="00E76D76"/>
    <w:rsid w:val="00E77E04"/>
    <w:rsid w:val="00E82ACB"/>
    <w:rsid w:val="00E860AD"/>
    <w:rsid w:val="00E94C7C"/>
    <w:rsid w:val="00EA4F56"/>
    <w:rsid w:val="00EA61D6"/>
    <w:rsid w:val="00EA67B0"/>
    <w:rsid w:val="00EB008A"/>
    <w:rsid w:val="00EB2DFA"/>
    <w:rsid w:val="00EB55B6"/>
    <w:rsid w:val="00EB5D1F"/>
    <w:rsid w:val="00EC29B7"/>
    <w:rsid w:val="00EC355E"/>
    <w:rsid w:val="00EC5EA4"/>
    <w:rsid w:val="00EC7068"/>
    <w:rsid w:val="00EC7F15"/>
    <w:rsid w:val="00ED31CE"/>
    <w:rsid w:val="00ED5DF3"/>
    <w:rsid w:val="00EE65C3"/>
    <w:rsid w:val="00EF5301"/>
    <w:rsid w:val="00EF5E1E"/>
    <w:rsid w:val="00F031AF"/>
    <w:rsid w:val="00F0690D"/>
    <w:rsid w:val="00F1048C"/>
    <w:rsid w:val="00F1324A"/>
    <w:rsid w:val="00F17405"/>
    <w:rsid w:val="00F239B3"/>
    <w:rsid w:val="00F2512C"/>
    <w:rsid w:val="00F32450"/>
    <w:rsid w:val="00F46815"/>
    <w:rsid w:val="00F46F35"/>
    <w:rsid w:val="00F51774"/>
    <w:rsid w:val="00F56F45"/>
    <w:rsid w:val="00F57B35"/>
    <w:rsid w:val="00F6009C"/>
    <w:rsid w:val="00F739C1"/>
    <w:rsid w:val="00F9471B"/>
    <w:rsid w:val="00F94845"/>
    <w:rsid w:val="00FA4EBA"/>
    <w:rsid w:val="00FB5498"/>
    <w:rsid w:val="00FC1490"/>
    <w:rsid w:val="00FC4098"/>
    <w:rsid w:val="00FD131E"/>
    <w:rsid w:val="00FD7244"/>
    <w:rsid w:val="00FE368D"/>
    <w:rsid w:val="00FE556A"/>
    <w:rsid w:val="00FF2991"/>
    <w:rsid w:val="00FF7152"/>
    <w:rsid w:val="01021586"/>
    <w:rsid w:val="011E3DD8"/>
    <w:rsid w:val="014D5591"/>
    <w:rsid w:val="015579D0"/>
    <w:rsid w:val="015F3918"/>
    <w:rsid w:val="01777D75"/>
    <w:rsid w:val="018F2179"/>
    <w:rsid w:val="019874C6"/>
    <w:rsid w:val="01B614F5"/>
    <w:rsid w:val="01B6617A"/>
    <w:rsid w:val="01DF147A"/>
    <w:rsid w:val="01E5198A"/>
    <w:rsid w:val="02281392"/>
    <w:rsid w:val="023B61DE"/>
    <w:rsid w:val="024522FC"/>
    <w:rsid w:val="024C04D5"/>
    <w:rsid w:val="025D4FD4"/>
    <w:rsid w:val="025E46FE"/>
    <w:rsid w:val="025E6FFC"/>
    <w:rsid w:val="02731157"/>
    <w:rsid w:val="0289683B"/>
    <w:rsid w:val="02A14E46"/>
    <w:rsid w:val="02D20B3D"/>
    <w:rsid w:val="02DB2D78"/>
    <w:rsid w:val="031A6AAF"/>
    <w:rsid w:val="032D7943"/>
    <w:rsid w:val="034F4AA1"/>
    <w:rsid w:val="036F3D3A"/>
    <w:rsid w:val="03753A0D"/>
    <w:rsid w:val="03873717"/>
    <w:rsid w:val="039672E8"/>
    <w:rsid w:val="03C7470A"/>
    <w:rsid w:val="042F112B"/>
    <w:rsid w:val="044C6C95"/>
    <w:rsid w:val="04A8181A"/>
    <w:rsid w:val="04AD27AF"/>
    <w:rsid w:val="04FA23B9"/>
    <w:rsid w:val="055F0A70"/>
    <w:rsid w:val="0579764A"/>
    <w:rsid w:val="05B0652A"/>
    <w:rsid w:val="05F047E3"/>
    <w:rsid w:val="05F77DC4"/>
    <w:rsid w:val="06056414"/>
    <w:rsid w:val="06306230"/>
    <w:rsid w:val="0669591B"/>
    <w:rsid w:val="068A07CF"/>
    <w:rsid w:val="068A6978"/>
    <w:rsid w:val="069E0230"/>
    <w:rsid w:val="06A5182F"/>
    <w:rsid w:val="06B740E1"/>
    <w:rsid w:val="06BF68C3"/>
    <w:rsid w:val="06D07EFC"/>
    <w:rsid w:val="06D435A0"/>
    <w:rsid w:val="06DC60B8"/>
    <w:rsid w:val="06E95FD9"/>
    <w:rsid w:val="06EB31EB"/>
    <w:rsid w:val="06FE6819"/>
    <w:rsid w:val="0717335F"/>
    <w:rsid w:val="071B2428"/>
    <w:rsid w:val="071B40C1"/>
    <w:rsid w:val="072D68CB"/>
    <w:rsid w:val="0736574C"/>
    <w:rsid w:val="073F292F"/>
    <w:rsid w:val="07524048"/>
    <w:rsid w:val="075A70F1"/>
    <w:rsid w:val="07995018"/>
    <w:rsid w:val="07A467E0"/>
    <w:rsid w:val="08111FCC"/>
    <w:rsid w:val="082B2305"/>
    <w:rsid w:val="083479D1"/>
    <w:rsid w:val="08370CAE"/>
    <w:rsid w:val="08613731"/>
    <w:rsid w:val="087108B7"/>
    <w:rsid w:val="087B79CD"/>
    <w:rsid w:val="089456CE"/>
    <w:rsid w:val="08BD7E62"/>
    <w:rsid w:val="08E47334"/>
    <w:rsid w:val="08EA5521"/>
    <w:rsid w:val="090366D9"/>
    <w:rsid w:val="090A627C"/>
    <w:rsid w:val="093A21A5"/>
    <w:rsid w:val="093B68AD"/>
    <w:rsid w:val="09441CEA"/>
    <w:rsid w:val="094A08E9"/>
    <w:rsid w:val="098E2B86"/>
    <w:rsid w:val="09A14E85"/>
    <w:rsid w:val="09A665A4"/>
    <w:rsid w:val="09AC76BD"/>
    <w:rsid w:val="09AD25DF"/>
    <w:rsid w:val="09F55887"/>
    <w:rsid w:val="0A0D051A"/>
    <w:rsid w:val="0A202C1A"/>
    <w:rsid w:val="0A2E1EC4"/>
    <w:rsid w:val="0A420CBB"/>
    <w:rsid w:val="0A474342"/>
    <w:rsid w:val="0A4E6E0D"/>
    <w:rsid w:val="0A7D178C"/>
    <w:rsid w:val="0A854579"/>
    <w:rsid w:val="0A9306DC"/>
    <w:rsid w:val="0AA80B61"/>
    <w:rsid w:val="0AED41B7"/>
    <w:rsid w:val="0AF17372"/>
    <w:rsid w:val="0AF80601"/>
    <w:rsid w:val="0B046404"/>
    <w:rsid w:val="0B1851B3"/>
    <w:rsid w:val="0B444F66"/>
    <w:rsid w:val="0B720234"/>
    <w:rsid w:val="0B786738"/>
    <w:rsid w:val="0B83495B"/>
    <w:rsid w:val="0BAA4166"/>
    <w:rsid w:val="0BAC37C8"/>
    <w:rsid w:val="0BF12715"/>
    <w:rsid w:val="0C0D5B3C"/>
    <w:rsid w:val="0C324747"/>
    <w:rsid w:val="0C426439"/>
    <w:rsid w:val="0C433DFA"/>
    <w:rsid w:val="0C472B9B"/>
    <w:rsid w:val="0C4A6160"/>
    <w:rsid w:val="0C4B0203"/>
    <w:rsid w:val="0C5F2969"/>
    <w:rsid w:val="0C67015D"/>
    <w:rsid w:val="0C686C9E"/>
    <w:rsid w:val="0C7C1038"/>
    <w:rsid w:val="0CA673FC"/>
    <w:rsid w:val="0CA925FD"/>
    <w:rsid w:val="0CD067FF"/>
    <w:rsid w:val="0CDE56AB"/>
    <w:rsid w:val="0CE87E54"/>
    <w:rsid w:val="0CFF1E62"/>
    <w:rsid w:val="0D002144"/>
    <w:rsid w:val="0D003DA5"/>
    <w:rsid w:val="0D115287"/>
    <w:rsid w:val="0D190BD7"/>
    <w:rsid w:val="0D713BD6"/>
    <w:rsid w:val="0DA16D0B"/>
    <w:rsid w:val="0DD37489"/>
    <w:rsid w:val="0DDB53D2"/>
    <w:rsid w:val="0DE7125C"/>
    <w:rsid w:val="0E1B184A"/>
    <w:rsid w:val="0E2324D3"/>
    <w:rsid w:val="0E4974C3"/>
    <w:rsid w:val="0E6306C0"/>
    <w:rsid w:val="0EAD5C2A"/>
    <w:rsid w:val="0EB10308"/>
    <w:rsid w:val="0EE449FD"/>
    <w:rsid w:val="0EEF33E3"/>
    <w:rsid w:val="0F133638"/>
    <w:rsid w:val="0F243BB4"/>
    <w:rsid w:val="0F464174"/>
    <w:rsid w:val="0F6240F5"/>
    <w:rsid w:val="0F6B4AAF"/>
    <w:rsid w:val="0FAE2EB8"/>
    <w:rsid w:val="0FC80719"/>
    <w:rsid w:val="0FC95158"/>
    <w:rsid w:val="0FF034EC"/>
    <w:rsid w:val="0FFF3B4E"/>
    <w:rsid w:val="102B6204"/>
    <w:rsid w:val="10426DD0"/>
    <w:rsid w:val="1080772E"/>
    <w:rsid w:val="10956289"/>
    <w:rsid w:val="10C24B70"/>
    <w:rsid w:val="10F212D0"/>
    <w:rsid w:val="10F4166F"/>
    <w:rsid w:val="111B2EA2"/>
    <w:rsid w:val="111E3B9F"/>
    <w:rsid w:val="11221194"/>
    <w:rsid w:val="112604D7"/>
    <w:rsid w:val="115823EC"/>
    <w:rsid w:val="115B74D1"/>
    <w:rsid w:val="11B2540E"/>
    <w:rsid w:val="11C90119"/>
    <w:rsid w:val="11FC3072"/>
    <w:rsid w:val="12054B62"/>
    <w:rsid w:val="124E3957"/>
    <w:rsid w:val="125D0BEA"/>
    <w:rsid w:val="1262075B"/>
    <w:rsid w:val="128105F7"/>
    <w:rsid w:val="12896F7D"/>
    <w:rsid w:val="128F057E"/>
    <w:rsid w:val="128F0D80"/>
    <w:rsid w:val="12C00C8E"/>
    <w:rsid w:val="12D726BA"/>
    <w:rsid w:val="12E0185B"/>
    <w:rsid w:val="12F42D2F"/>
    <w:rsid w:val="132367A6"/>
    <w:rsid w:val="1390033E"/>
    <w:rsid w:val="13E94102"/>
    <w:rsid w:val="13F322B0"/>
    <w:rsid w:val="140200D5"/>
    <w:rsid w:val="1466296A"/>
    <w:rsid w:val="146B753D"/>
    <w:rsid w:val="1472496A"/>
    <w:rsid w:val="149E7509"/>
    <w:rsid w:val="14A26A88"/>
    <w:rsid w:val="14B94AFF"/>
    <w:rsid w:val="14C9477F"/>
    <w:rsid w:val="14DC3ABB"/>
    <w:rsid w:val="14E329B0"/>
    <w:rsid w:val="14F35FB0"/>
    <w:rsid w:val="1504457A"/>
    <w:rsid w:val="1552444A"/>
    <w:rsid w:val="156F592B"/>
    <w:rsid w:val="1592208F"/>
    <w:rsid w:val="15981818"/>
    <w:rsid w:val="15D365FC"/>
    <w:rsid w:val="15FF3B65"/>
    <w:rsid w:val="16071E59"/>
    <w:rsid w:val="16122154"/>
    <w:rsid w:val="16241B87"/>
    <w:rsid w:val="16712602"/>
    <w:rsid w:val="1677711E"/>
    <w:rsid w:val="168F7EBB"/>
    <w:rsid w:val="16AB2C55"/>
    <w:rsid w:val="16B356E9"/>
    <w:rsid w:val="16B65D8E"/>
    <w:rsid w:val="16E148DA"/>
    <w:rsid w:val="174476F7"/>
    <w:rsid w:val="176041CA"/>
    <w:rsid w:val="17620B8A"/>
    <w:rsid w:val="176440CD"/>
    <w:rsid w:val="17681354"/>
    <w:rsid w:val="178657E1"/>
    <w:rsid w:val="17963D35"/>
    <w:rsid w:val="179F4916"/>
    <w:rsid w:val="17D53618"/>
    <w:rsid w:val="18242075"/>
    <w:rsid w:val="182F7920"/>
    <w:rsid w:val="18446891"/>
    <w:rsid w:val="186E7081"/>
    <w:rsid w:val="187334A2"/>
    <w:rsid w:val="18A25D65"/>
    <w:rsid w:val="18A30586"/>
    <w:rsid w:val="18F96717"/>
    <w:rsid w:val="190B6214"/>
    <w:rsid w:val="190B64F9"/>
    <w:rsid w:val="19171BFE"/>
    <w:rsid w:val="192E2D65"/>
    <w:rsid w:val="19485736"/>
    <w:rsid w:val="194F42F5"/>
    <w:rsid w:val="196674F8"/>
    <w:rsid w:val="1968699D"/>
    <w:rsid w:val="1972125F"/>
    <w:rsid w:val="198F5242"/>
    <w:rsid w:val="19BF54C5"/>
    <w:rsid w:val="19C27CA5"/>
    <w:rsid w:val="19F422F4"/>
    <w:rsid w:val="1A157B51"/>
    <w:rsid w:val="1A1C6604"/>
    <w:rsid w:val="1A1F1E71"/>
    <w:rsid w:val="1A261A81"/>
    <w:rsid w:val="1A564A6B"/>
    <w:rsid w:val="1ACC46B4"/>
    <w:rsid w:val="1AF4419B"/>
    <w:rsid w:val="1AF80125"/>
    <w:rsid w:val="1B0D51EB"/>
    <w:rsid w:val="1B315E33"/>
    <w:rsid w:val="1B325DB0"/>
    <w:rsid w:val="1B5A6577"/>
    <w:rsid w:val="1B5C6C63"/>
    <w:rsid w:val="1B7162F5"/>
    <w:rsid w:val="1B7A183F"/>
    <w:rsid w:val="1B8F103F"/>
    <w:rsid w:val="1B936F41"/>
    <w:rsid w:val="1BA3047E"/>
    <w:rsid w:val="1BB15553"/>
    <w:rsid w:val="1BB875CB"/>
    <w:rsid w:val="1BDB7564"/>
    <w:rsid w:val="1C2C7EBE"/>
    <w:rsid w:val="1C3F30D0"/>
    <w:rsid w:val="1C5B3E8F"/>
    <w:rsid w:val="1C737B90"/>
    <w:rsid w:val="1C7661DB"/>
    <w:rsid w:val="1CA4533E"/>
    <w:rsid w:val="1CC943D8"/>
    <w:rsid w:val="1CCA1FFE"/>
    <w:rsid w:val="1CD60A5E"/>
    <w:rsid w:val="1CE61F20"/>
    <w:rsid w:val="1CEB704D"/>
    <w:rsid w:val="1D013908"/>
    <w:rsid w:val="1D0F3AF6"/>
    <w:rsid w:val="1D3A32BE"/>
    <w:rsid w:val="1D557D6D"/>
    <w:rsid w:val="1D7A798D"/>
    <w:rsid w:val="1DCF2F94"/>
    <w:rsid w:val="1DD21FDF"/>
    <w:rsid w:val="1DE84A5C"/>
    <w:rsid w:val="1DF13988"/>
    <w:rsid w:val="1E2B3A60"/>
    <w:rsid w:val="1E5128C2"/>
    <w:rsid w:val="1E572032"/>
    <w:rsid w:val="1E6002CD"/>
    <w:rsid w:val="1E61672B"/>
    <w:rsid w:val="1E936C86"/>
    <w:rsid w:val="1EA454D1"/>
    <w:rsid w:val="1EA60F05"/>
    <w:rsid w:val="1EA84604"/>
    <w:rsid w:val="1EAC54E2"/>
    <w:rsid w:val="1EEE6440"/>
    <w:rsid w:val="1F714AF4"/>
    <w:rsid w:val="1F951243"/>
    <w:rsid w:val="1FC73B0C"/>
    <w:rsid w:val="1FFF790B"/>
    <w:rsid w:val="2004676F"/>
    <w:rsid w:val="20316DA3"/>
    <w:rsid w:val="20485FEA"/>
    <w:rsid w:val="20520900"/>
    <w:rsid w:val="2056595F"/>
    <w:rsid w:val="20A53FC2"/>
    <w:rsid w:val="20B25C59"/>
    <w:rsid w:val="210B3804"/>
    <w:rsid w:val="2121292E"/>
    <w:rsid w:val="213F3933"/>
    <w:rsid w:val="21501E46"/>
    <w:rsid w:val="215155A5"/>
    <w:rsid w:val="216F3ACC"/>
    <w:rsid w:val="21796EA9"/>
    <w:rsid w:val="21B23CE5"/>
    <w:rsid w:val="21D36488"/>
    <w:rsid w:val="21DB735F"/>
    <w:rsid w:val="21DE68F8"/>
    <w:rsid w:val="2200762A"/>
    <w:rsid w:val="22072683"/>
    <w:rsid w:val="220843A3"/>
    <w:rsid w:val="222154BA"/>
    <w:rsid w:val="22240A3B"/>
    <w:rsid w:val="22384B90"/>
    <w:rsid w:val="22494814"/>
    <w:rsid w:val="22773449"/>
    <w:rsid w:val="228E6470"/>
    <w:rsid w:val="229B00B2"/>
    <w:rsid w:val="22CC37D7"/>
    <w:rsid w:val="230F7F4A"/>
    <w:rsid w:val="234A0CF8"/>
    <w:rsid w:val="234E3D3B"/>
    <w:rsid w:val="23752FB3"/>
    <w:rsid w:val="23C61DE2"/>
    <w:rsid w:val="23DF1805"/>
    <w:rsid w:val="23F5159B"/>
    <w:rsid w:val="243F341E"/>
    <w:rsid w:val="24491427"/>
    <w:rsid w:val="244F73A1"/>
    <w:rsid w:val="24674387"/>
    <w:rsid w:val="24A57D77"/>
    <w:rsid w:val="24C76892"/>
    <w:rsid w:val="24CE2630"/>
    <w:rsid w:val="251E1661"/>
    <w:rsid w:val="251E6C6C"/>
    <w:rsid w:val="252C78FB"/>
    <w:rsid w:val="256126FF"/>
    <w:rsid w:val="25843199"/>
    <w:rsid w:val="25AB6D9A"/>
    <w:rsid w:val="25B82771"/>
    <w:rsid w:val="25CE5059"/>
    <w:rsid w:val="25D27B89"/>
    <w:rsid w:val="25D44029"/>
    <w:rsid w:val="25F05BD4"/>
    <w:rsid w:val="262E3146"/>
    <w:rsid w:val="26697615"/>
    <w:rsid w:val="267A6CFE"/>
    <w:rsid w:val="271F1399"/>
    <w:rsid w:val="273372D0"/>
    <w:rsid w:val="273E79CF"/>
    <w:rsid w:val="274C54F3"/>
    <w:rsid w:val="275600C2"/>
    <w:rsid w:val="275E4A45"/>
    <w:rsid w:val="27714D9B"/>
    <w:rsid w:val="27935C3C"/>
    <w:rsid w:val="27C6321F"/>
    <w:rsid w:val="27E57F5E"/>
    <w:rsid w:val="27FB1B2F"/>
    <w:rsid w:val="28123909"/>
    <w:rsid w:val="283234D2"/>
    <w:rsid w:val="28735D10"/>
    <w:rsid w:val="288E30EB"/>
    <w:rsid w:val="290850A7"/>
    <w:rsid w:val="29336B2C"/>
    <w:rsid w:val="297B257E"/>
    <w:rsid w:val="29B2455D"/>
    <w:rsid w:val="29F81C27"/>
    <w:rsid w:val="2A027F9B"/>
    <w:rsid w:val="2A1D7E63"/>
    <w:rsid w:val="2A276D7F"/>
    <w:rsid w:val="2A2B1916"/>
    <w:rsid w:val="2A466004"/>
    <w:rsid w:val="2A4D2311"/>
    <w:rsid w:val="2A684AD4"/>
    <w:rsid w:val="2A6E7396"/>
    <w:rsid w:val="2A942E7C"/>
    <w:rsid w:val="2AAF4880"/>
    <w:rsid w:val="2ABB40A4"/>
    <w:rsid w:val="2AE23FF6"/>
    <w:rsid w:val="2AEC55EA"/>
    <w:rsid w:val="2B6227DA"/>
    <w:rsid w:val="2B8041A5"/>
    <w:rsid w:val="2B8512B1"/>
    <w:rsid w:val="2B901656"/>
    <w:rsid w:val="2B9B74BA"/>
    <w:rsid w:val="2BA9482F"/>
    <w:rsid w:val="2BB738F5"/>
    <w:rsid w:val="2C0046F7"/>
    <w:rsid w:val="2C020140"/>
    <w:rsid w:val="2C0B55D5"/>
    <w:rsid w:val="2C42672E"/>
    <w:rsid w:val="2C5D5054"/>
    <w:rsid w:val="2C6539E5"/>
    <w:rsid w:val="2C6655D3"/>
    <w:rsid w:val="2C6F55AB"/>
    <w:rsid w:val="2C812413"/>
    <w:rsid w:val="2C970BE5"/>
    <w:rsid w:val="2CAD06B2"/>
    <w:rsid w:val="2CBD3A84"/>
    <w:rsid w:val="2CF77C2E"/>
    <w:rsid w:val="2D10719F"/>
    <w:rsid w:val="2D2C2D73"/>
    <w:rsid w:val="2D460B45"/>
    <w:rsid w:val="2D655DB3"/>
    <w:rsid w:val="2D7302C3"/>
    <w:rsid w:val="2D962545"/>
    <w:rsid w:val="2DDC4A65"/>
    <w:rsid w:val="2DFF4F81"/>
    <w:rsid w:val="2E064B2E"/>
    <w:rsid w:val="2E136481"/>
    <w:rsid w:val="2E1D7B71"/>
    <w:rsid w:val="2E251F0E"/>
    <w:rsid w:val="2E39750B"/>
    <w:rsid w:val="2E41088B"/>
    <w:rsid w:val="2E4725AA"/>
    <w:rsid w:val="2E81274F"/>
    <w:rsid w:val="2EB75B30"/>
    <w:rsid w:val="2F3B63B4"/>
    <w:rsid w:val="2F900B74"/>
    <w:rsid w:val="2FC1619C"/>
    <w:rsid w:val="2FE30A27"/>
    <w:rsid w:val="2FEC691B"/>
    <w:rsid w:val="2FFF7DF0"/>
    <w:rsid w:val="3031256B"/>
    <w:rsid w:val="3033070D"/>
    <w:rsid w:val="30393E6D"/>
    <w:rsid w:val="307F06F1"/>
    <w:rsid w:val="30901A8D"/>
    <w:rsid w:val="30906490"/>
    <w:rsid w:val="30A47B4A"/>
    <w:rsid w:val="30A53664"/>
    <w:rsid w:val="30AA23D9"/>
    <w:rsid w:val="30BB1741"/>
    <w:rsid w:val="30FB5E36"/>
    <w:rsid w:val="31010510"/>
    <w:rsid w:val="314276BA"/>
    <w:rsid w:val="317850DB"/>
    <w:rsid w:val="318001B3"/>
    <w:rsid w:val="31AE25D8"/>
    <w:rsid w:val="31B92B5E"/>
    <w:rsid w:val="31C50D65"/>
    <w:rsid w:val="31CE702B"/>
    <w:rsid w:val="31DE0E09"/>
    <w:rsid w:val="32211F46"/>
    <w:rsid w:val="322E6728"/>
    <w:rsid w:val="325B62B7"/>
    <w:rsid w:val="32B85129"/>
    <w:rsid w:val="32BB7EBD"/>
    <w:rsid w:val="32D5016E"/>
    <w:rsid w:val="32DB0AFB"/>
    <w:rsid w:val="32F90D63"/>
    <w:rsid w:val="330314C5"/>
    <w:rsid w:val="3306627E"/>
    <w:rsid w:val="332B648C"/>
    <w:rsid w:val="332C6C57"/>
    <w:rsid w:val="33322083"/>
    <w:rsid w:val="33343B4E"/>
    <w:rsid w:val="334B4C0E"/>
    <w:rsid w:val="33586E3B"/>
    <w:rsid w:val="3374408A"/>
    <w:rsid w:val="3385714D"/>
    <w:rsid w:val="338678EE"/>
    <w:rsid w:val="33F43603"/>
    <w:rsid w:val="3405755D"/>
    <w:rsid w:val="34100601"/>
    <w:rsid w:val="343C7D3B"/>
    <w:rsid w:val="344D3575"/>
    <w:rsid w:val="347437D8"/>
    <w:rsid w:val="347A2270"/>
    <w:rsid w:val="34836756"/>
    <w:rsid w:val="34993B2C"/>
    <w:rsid w:val="34A20752"/>
    <w:rsid w:val="351D5846"/>
    <w:rsid w:val="351E35D6"/>
    <w:rsid w:val="35386F19"/>
    <w:rsid w:val="35455EB8"/>
    <w:rsid w:val="356C3120"/>
    <w:rsid w:val="358D7218"/>
    <w:rsid w:val="359E1C9A"/>
    <w:rsid w:val="35BB4D9E"/>
    <w:rsid w:val="35CA73DC"/>
    <w:rsid w:val="35E50CAD"/>
    <w:rsid w:val="36081C82"/>
    <w:rsid w:val="36590A88"/>
    <w:rsid w:val="368F2813"/>
    <w:rsid w:val="369805A7"/>
    <w:rsid w:val="36D465C6"/>
    <w:rsid w:val="370B5307"/>
    <w:rsid w:val="37107E4E"/>
    <w:rsid w:val="37140AA9"/>
    <w:rsid w:val="37167E98"/>
    <w:rsid w:val="372A3AE3"/>
    <w:rsid w:val="37350698"/>
    <w:rsid w:val="37352FC7"/>
    <w:rsid w:val="374E374F"/>
    <w:rsid w:val="37603420"/>
    <w:rsid w:val="37A928B8"/>
    <w:rsid w:val="37DD06FC"/>
    <w:rsid w:val="37E307D3"/>
    <w:rsid w:val="37E46AF3"/>
    <w:rsid w:val="38360CA5"/>
    <w:rsid w:val="3855090D"/>
    <w:rsid w:val="38850638"/>
    <w:rsid w:val="388D25EF"/>
    <w:rsid w:val="38965B00"/>
    <w:rsid w:val="38BA2E5E"/>
    <w:rsid w:val="38DB602B"/>
    <w:rsid w:val="390001C4"/>
    <w:rsid w:val="394B23D3"/>
    <w:rsid w:val="394B6705"/>
    <w:rsid w:val="39701577"/>
    <w:rsid w:val="397137C7"/>
    <w:rsid w:val="398D04BA"/>
    <w:rsid w:val="39A124C9"/>
    <w:rsid w:val="39ED7488"/>
    <w:rsid w:val="3A07634D"/>
    <w:rsid w:val="3A6C0A63"/>
    <w:rsid w:val="3A791528"/>
    <w:rsid w:val="3A7F57B0"/>
    <w:rsid w:val="3A955D55"/>
    <w:rsid w:val="3ADB6351"/>
    <w:rsid w:val="3B26160A"/>
    <w:rsid w:val="3B322EF5"/>
    <w:rsid w:val="3B581872"/>
    <w:rsid w:val="3B7038EC"/>
    <w:rsid w:val="3B8777C6"/>
    <w:rsid w:val="3B88153A"/>
    <w:rsid w:val="3B8E37CF"/>
    <w:rsid w:val="3B941FE8"/>
    <w:rsid w:val="3B9E4DC7"/>
    <w:rsid w:val="3B9F2575"/>
    <w:rsid w:val="3BAF5B76"/>
    <w:rsid w:val="3BB978DC"/>
    <w:rsid w:val="3BCD6B23"/>
    <w:rsid w:val="3BD57D3D"/>
    <w:rsid w:val="3BDA0089"/>
    <w:rsid w:val="3BDF1B06"/>
    <w:rsid w:val="3C1065E0"/>
    <w:rsid w:val="3C150442"/>
    <w:rsid w:val="3C29505D"/>
    <w:rsid w:val="3C3822A0"/>
    <w:rsid w:val="3C3E1A84"/>
    <w:rsid w:val="3C753313"/>
    <w:rsid w:val="3C7E3351"/>
    <w:rsid w:val="3CAB6278"/>
    <w:rsid w:val="3CBC732D"/>
    <w:rsid w:val="3CD12C03"/>
    <w:rsid w:val="3CFE2C69"/>
    <w:rsid w:val="3D9028B0"/>
    <w:rsid w:val="3D9B610C"/>
    <w:rsid w:val="3DA7452B"/>
    <w:rsid w:val="3DAC762B"/>
    <w:rsid w:val="3DB122BC"/>
    <w:rsid w:val="3DB46B9C"/>
    <w:rsid w:val="3DB52115"/>
    <w:rsid w:val="3DDF12FD"/>
    <w:rsid w:val="3DEE253A"/>
    <w:rsid w:val="3E367E3A"/>
    <w:rsid w:val="3E3A5064"/>
    <w:rsid w:val="3E4425D0"/>
    <w:rsid w:val="3E730925"/>
    <w:rsid w:val="3E935037"/>
    <w:rsid w:val="3E99509D"/>
    <w:rsid w:val="3E9F44AF"/>
    <w:rsid w:val="3EA50ACF"/>
    <w:rsid w:val="3EA73993"/>
    <w:rsid w:val="3ECF7418"/>
    <w:rsid w:val="3EF26CCF"/>
    <w:rsid w:val="3F9F690C"/>
    <w:rsid w:val="3FD867DE"/>
    <w:rsid w:val="3FD956E4"/>
    <w:rsid w:val="3FF266B8"/>
    <w:rsid w:val="40087C30"/>
    <w:rsid w:val="402219F3"/>
    <w:rsid w:val="4058487E"/>
    <w:rsid w:val="405F4AB7"/>
    <w:rsid w:val="4083296E"/>
    <w:rsid w:val="40864A8A"/>
    <w:rsid w:val="408D3F22"/>
    <w:rsid w:val="40B6164D"/>
    <w:rsid w:val="40EB54AF"/>
    <w:rsid w:val="410D29C2"/>
    <w:rsid w:val="411F6997"/>
    <w:rsid w:val="4134221C"/>
    <w:rsid w:val="41797C2D"/>
    <w:rsid w:val="41D4159C"/>
    <w:rsid w:val="41E75E35"/>
    <w:rsid w:val="41EE0418"/>
    <w:rsid w:val="41F80819"/>
    <w:rsid w:val="42013F7E"/>
    <w:rsid w:val="422356B7"/>
    <w:rsid w:val="424D5A4A"/>
    <w:rsid w:val="425A03EA"/>
    <w:rsid w:val="426D2E3D"/>
    <w:rsid w:val="42826954"/>
    <w:rsid w:val="42893580"/>
    <w:rsid w:val="42D469E7"/>
    <w:rsid w:val="42DA1146"/>
    <w:rsid w:val="42E611AF"/>
    <w:rsid w:val="42F2284B"/>
    <w:rsid w:val="431C340B"/>
    <w:rsid w:val="434B394C"/>
    <w:rsid w:val="43A332F2"/>
    <w:rsid w:val="43CB15D9"/>
    <w:rsid w:val="43D87927"/>
    <w:rsid w:val="43DD1D72"/>
    <w:rsid w:val="43F56B1B"/>
    <w:rsid w:val="43FE7722"/>
    <w:rsid w:val="43FF41FA"/>
    <w:rsid w:val="440073AB"/>
    <w:rsid w:val="44123DD8"/>
    <w:rsid w:val="44604BDA"/>
    <w:rsid w:val="44675338"/>
    <w:rsid w:val="44A64F86"/>
    <w:rsid w:val="44A90317"/>
    <w:rsid w:val="44C80F25"/>
    <w:rsid w:val="44CB1C77"/>
    <w:rsid w:val="44D925A9"/>
    <w:rsid w:val="44E3165E"/>
    <w:rsid w:val="44E94705"/>
    <w:rsid w:val="451C2C77"/>
    <w:rsid w:val="454C5651"/>
    <w:rsid w:val="45670FD1"/>
    <w:rsid w:val="456F4E02"/>
    <w:rsid w:val="45880DC2"/>
    <w:rsid w:val="458B0EB6"/>
    <w:rsid w:val="459F3256"/>
    <w:rsid w:val="45B10334"/>
    <w:rsid w:val="45DF7B09"/>
    <w:rsid w:val="45E10345"/>
    <w:rsid w:val="45F95111"/>
    <w:rsid w:val="461E39C7"/>
    <w:rsid w:val="464E7606"/>
    <w:rsid w:val="46865A28"/>
    <w:rsid w:val="46A168B6"/>
    <w:rsid w:val="46A6794C"/>
    <w:rsid w:val="46B80D70"/>
    <w:rsid w:val="46CB3DA3"/>
    <w:rsid w:val="46DD4B80"/>
    <w:rsid w:val="46EC3D03"/>
    <w:rsid w:val="46FC6585"/>
    <w:rsid w:val="47054DAD"/>
    <w:rsid w:val="470E65B6"/>
    <w:rsid w:val="47265778"/>
    <w:rsid w:val="478A241D"/>
    <w:rsid w:val="479B71B4"/>
    <w:rsid w:val="47B531A3"/>
    <w:rsid w:val="47C17DFA"/>
    <w:rsid w:val="47CA066D"/>
    <w:rsid w:val="47D25909"/>
    <w:rsid w:val="47EC2A23"/>
    <w:rsid w:val="47F62C92"/>
    <w:rsid w:val="47F736C9"/>
    <w:rsid w:val="47FF77B1"/>
    <w:rsid w:val="481925EE"/>
    <w:rsid w:val="481E0772"/>
    <w:rsid w:val="484665B6"/>
    <w:rsid w:val="485E795E"/>
    <w:rsid w:val="487401CF"/>
    <w:rsid w:val="48DA09A6"/>
    <w:rsid w:val="48FC4875"/>
    <w:rsid w:val="490A7D08"/>
    <w:rsid w:val="495C09D0"/>
    <w:rsid w:val="49715BFB"/>
    <w:rsid w:val="49774F2D"/>
    <w:rsid w:val="499E4CA4"/>
    <w:rsid w:val="49AF725A"/>
    <w:rsid w:val="49DB6B5B"/>
    <w:rsid w:val="49F84C62"/>
    <w:rsid w:val="4A412336"/>
    <w:rsid w:val="4A4653E9"/>
    <w:rsid w:val="4A784871"/>
    <w:rsid w:val="4AB6142C"/>
    <w:rsid w:val="4AB77173"/>
    <w:rsid w:val="4ACC523C"/>
    <w:rsid w:val="4AEE7F3F"/>
    <w:rsid w:val="4AEF4A21"/>
    <w:rsid w:val="4AF50606"/>
    <w:rsid w:val="4B053B78"/>
    <w:rsid w:val="4B152667"/>
    <w:rsid w:val="4B1E4B09"/>
    <w:rsid w:val="4B393A59"/>
    <w:rsid w:val="4B5124AC"/>
    <w:rsid w:val="4B5F473C"/>
    <w:rsid w:val="4B6A0405"/>
    <w:rsid w:val="4B727A8B"/>
    <w:rsid w:val="4B743D0C"/>
    <w:rsid w:val="4B7C5C65"/>
    <w:rsid w:val="4B7F0223"/>
    <w:rsid w:val="4BC9058D"/>
    <w:rsid w:val="4C0566E6"/>
    <w:rsid w:val="4C393BC5"/>
    <w:rsid w:val="4C5A70AE"/>
    <w:rsid w:val="4C5B07E5"/>
    <w:rsid w:val="4CA358B4"/>
    <w:rsid w:val="4CBB6237"/>
    <w:rsid w:val="4CCC3EC7"/>
    <w:rsid w:val="4CD343C5"/>
    <w:rsid w:val="4CE33B25"/>
    <w:rsid w:val="4CF80C36"/>
    <w:rsid w:val="4CF914BA"/>
    <w:rsid w:val="4D067DE1"/>
    <w:rsid w:val="4D223A8D"/>
    <w:rsid w:val="4D2A37D1"/>
    <w:rsid w:val="4D3D6535"/>
    <w:rsid w:val="4D48659A"/>
    <w:rsid w:val="4DC31352"/>
    <w:rsid w:val="4DDE060B"/>
    <w:rsid w:val="4E001300"/>
    <w:rsid w:val="4E253E4F"/>
    <w:rsid w:val="4E505A47"/>
    <w:rsid w:val="4E531296"/>
    <w:rsid w:val="4E65787A"/>
    <w:rsid w:val="4E6A00A6"/>
    <w:rsid w:val="4E6D5046"/>
    <w:rsid w:val="4E750812"/>
    <w:rsid w:val="4E8E6CB4"/>
    <w:rsid w:val="4EA44720"/>
    <w:rsid w:val="4F1472D6"/>
    <w:rsid w:val="4F250DB7"/>
    <w:rsid w:val="4F2938AB"/>
    <w:rsid w:val="4F493AA1"/>
    <w:rsid w:val="4F550457"/>
    <w:rsid w:val="4F6E4C79"/>
    <w:rsid w:val="4FB75350"/>
    <w:rsid w:val="4FBC7593"/>
    <w:rsid w:val="4FD448AA"/>
    <w:rsid w:val="4FE53AF5"/>
    <w:rsid w:val="4FFF770D"/>
    <w:rsid w:val="50177859"/>
    <w:rsid w:val="50202D3C"/>
    <w:rsid w:val="502F7863"/>
    <w:rsid w:val="506D6565"/>
    <w:rsid w:val="50AE3C10"/>
    <w:rsid w:val="50B045C1"/>
    <w:rsid w:val="50B52545"/>
    <w:rsid w:val="50B71F13"/>
    <w:rsid w:val="50D849BD"/>
    <w:rsid w:val="51393092"/>
    <w:rsid w:val="51445731"/>
    <w:rsid w:val="514F305D"/>
    <w:rsid w:val="515F2B1A"/>
    <w:rsid w:val="51860939"/>
    <w:rsid w:val="51A614BB"/>
    <w:rsid w:val="51D12D17"/>
    <w:rsid w:val="51EA16BF"/>
    <w:rsid w:val="51F53674"/>
    <w:rsid w:val="521872E1"/>
    <w:rsid w:val="521A54A0"/>
    <w:rsid w:val="524E40FE"/>
    <w:rsid w:val="52637CDB"/>
    <w:rsid w:val="526A542A"/>
    <w:rsid w:val="52726C22"/>
    <w:rsid w:val="52733204"/>
    <w:rsid w:val="52BC3731"/>
    <w:rsid w:val="52C83AAC"/>
    <w:rsid w:val="52CE05E2"/>
    <w:rsid w:val="52D45D97"/>
    <w:rsid w:val="52DF0C4E"/>
    <w:rsid w:val="52E629F2"/>
    <w:rsid w:val="533D6A39"/>
    <w:rsid w:val="534E7B6D"/>
    <w:rsid w:val="53577034"/>
    <w:rsid w:val="535F2C9A"/>
    <w:rsid w:val="538B286C"/>
    <w:rsid w:val="53B108C5"/>
    <w:rsid w:val="53C35CA2"/>
    <w:rsid w:val="53D93EAA"/>
    <w:rsid w:val="53FB4D9E"/>
    <w:rsid w:val="541423D9"/>
    <w:rsid w:val="54146555"/>
    <w:rsid w:val="543B5F52"/>
    <w:rsid w:val="54474BE9"/>
    <w:rsid w:val="547C4E2B"/>
    <w:rsid w:val="547E401B"/>
    <w:rsid w:val="549511F3"/>
    <w:rsid w:val="54A064D8"/>
    <w:rsid w:val="54AC7698"/>
    <w:rsid w:val="551B7A74"/>
    <w:rsid w:val="551D416F"/>
    <w:rsid w:val="554848DB"/>
    <w:rsid w:val="55720047"/>
    <w:rsid w:val="559A26C8"/>
    <w:rsid w:val="55A12D47"/>
    <w:rsid w:val="55A35B3B"/>
    <w:rsid w:val="55C50A98"/>
    <w:rsid w:val="55EF061E"/>
    <w:rsid w:val="55EF285C"/>
    <w:rsid w:val="56007D16"/>
    <w:rsid w:val="56286710"/>
    <w:rsid w:val="56572DDE"/>
    <w:rsid w:val="567973D4"/>
    <w:rsid w:val="568545DF"/>
    <w:rsid w:val="56914096"/>
    <w:rsid w:val="56A97D23"/>
    <w:rsid w:val="56B7690C"/>
    <w:rsid w:val="56E83542"/>
    <w:rsid w:val="570564E8"/>
    <w:rsid w:val="57325F5F"/>
    <w:rsid w:val="574E1AD7"/>
    <w:rsid w:val="575F1EE7"/>
    <w:rsid w:val="57607969"/>
    <w:rsid w:val="576C20DB"/>
    <w:rsid w:val="577C0D50"/>
    <w:rsid w:val="578352CE"/>
    <w:rsid w:val="57B0057F"/>
    <w:rsid w:val="57BE54A2"/>
    <w:rsid w:val="57CA1688"/>
    <w:rsid w:val="57CF6EA5"/>
    <w:rsid w:val="57FF235E"/>
    <w:rsid w:val="5809541E"/>
    <w:rsid w:val="580C6A1C"/>
    <w:rsid w:val="585A7B60"/>
    <w:rsid w:val="58882710"/>
    <w:rsid w:val="5897539F"/>
    <w:rsid w:val="58A7488E"/>
    <w:rsid w:val="58CE66F0"/>
    <w:rsid w:val="58E36429"/>
    <w:rsid w:val="591D7C79"/>
    <w:rsid w:val="593D1627"/>
    <w:rsid w:val="594569BE"/>
    <w:rsid w:val="59535FA4"/>
    <w:rsid w:val="59563B91"/>
    <w:rsid w:val="595F6555"/>
    <w:rsid w:val="59981B30"/>
    <w:rsid w:val="59981FC9"/>
    <w:rsid w:val="59AA0A99"/>
    <w:rsid w:val="59C41FC7"/>
    <w:rsid w:val="59D04952"/>
    <w:rsid w:val="59D9524D"/>
    <w:rsid w:val="59DE31DB"/>
    <w:rsid w:val="59E82926"/>
    <w:rsid w:val="5A0B5241"/>
    <w:rsid w:val="5A8B0DC3"/>
    <w:rsid w:val="5AA414EB"/>
    <w:rsid w:val="5AAB278C"/>
    <w:rsid w:val="5AEB1AAD"/>
    <w:rsid w:val="5AED4B0F"/>
    <w:rsid w:val="5AF72E36"/>
    <w:rsid w:val="5B095D60"/>
    <w:rsid w:val="5B1F008C"/>
    <w:rsid w:val="5B350A5A"/>
    <w:rsid w:val="5B654F28"/>
    <w:rsid w:val="5B694A5B"/>
    <w:rsid w:val="5B950FA2"/>
    <w:rsid w:val="5BAF10D4"/>
    <w:rsid w:val="5C0B6025"/>
    <w:rsid w:val="5C1C7558"/>
    <w:rsid w:val="5C2F6F36"/>
    <w:rsid w:val="5C5A405B"/>
    <w:rsid w:val="5C73657D"/>
    <w:rsid w:val="5C963DBD"/>
    <w:rsid w:val="5CBA5E3F"/>
    <w:rsid w:val="5CCC1E46"/>
    <w:rsid w:val="5CE82E89"/>
    <w:rsid w:val="5CF828FB"/>
    <w:rsid w:val="5CFF6902"/>
    <w:rsid w:val="5D005797"/>
    <w:rsid w:val="5D0E16CD"/>
    <w:rsid w:val="5D106052"/>
    <w:rsid w:val="5D151035"/>
    <w:rsid w:val="5D1A585E"/>
    <w:rsid w:val="5D30643E"/>
    <w:rsid w:val="5D6A65B7"/>
    <w:rsid w:val="5D777D74"/>
    <w:rsid w:val="5DA9066F"/>
    <w:rsid w:val="5DB8116A"/>
    <w:rsid w:val="5DF37E5B"/>
    <w:rsid w:val="5DFF44CD"/>
    <w:rsid w:val="5E054D34"/>
    <w:rsid w:val="5E136BB1"/>
    <w:rsid w:val="5E164B36"/>
    <w:rsid w:val="5E462FD1"/>
    <w:rsid w:val="5E4A7ED1"/>
    <w:rsid w:val="5E676FC1"/>
    <w:rsid w:val="5EA049C6"/>
    <w:rsid w:val="5EAB7CFD"/>
    <w:rsid w:val="5EC36571"/>
    <w:rsid w:val="5EC91999"/>
    <w:rsid w:val="5EDB6330"/>
    <w:rsid w:val="5F0F1D80"/>
    <w:rsid w:val="5F231410"/>
    <w:rsid w:val="5F3D724D"/>
    <w:rsid w:val="5F4D118C"/>
    <w:rsid w:val="5F5E64F7"/>
    <w:rsid w:val="5FA226F4"/>
    <w:rsid w:val="5FC65085"/>
    <w:rsid w:val="5FDF4E13"/>
    <w:rsid w:val="60005BC5"/>
    <w:rsid w:val="600E1FDA"/>
    <w:rsid w:val="6027377A"/>
    <w:rsid w:val="6052489C"/>
    <w:rsid w:val="605C6BF5"/>
    <w:rsid w:val="6093247E"/>
    <w:rsid w:val="60AC0B21"/>
    <w:rsid w:val="60BB1394"/>
    <w:rsid w:val="60E23873"/>
    <w:rsid w:val="60F9056D"/>
    <w:rsid w:val="61030882"/>
    <w:rsid w:val="613B6E6C"/>
    <w:rsid w:val="614D1B1A"/>
    <w:rsid w:val="615026FE"/>
    <w:rsid w:val="61575181"/>
    <w:rsid w:val="61642624"/>
    <w:rsid w:val="61A0187E"/>
    <w:rsid w:val="61B272A9"/>
    <w:rsid w:val="61B43B7C"/>
    <w:rsid w:val="61BD0DE5"/>
    <w:rsid w:val="61C62AA3"/>
    <w:rsid w:val="61E56014"/>
    <w:rsid w:val="623A7FD7"/>
    <w:rsid w:val="624A1CF7"/>
    <w:rsid w:val="62642183"/>
    <w:rsid w:val="626C1BB4"/>
    <w:rsid w:val="627A074D"/>
    <w:rsid w:val="628C3A1A"/>
    <w:rsid w:val="629437D6"/>
    <w:rsid w:val="62943C3B"/>
    <w:rsid w:val="62B13D68"/>
    <w:rsid w:val="62D22117"/>
    <w:rsid w:val="62E404D3"/>
    <w:rsid w:val="62F9467C"/>
    <w:rsid w:val="62FB4C84"/>
    <w:rsid w:val="633117A6"/>
    <w:rsid w:val="634B237B"/>
    <w:rsid w:val="634E49FB"/>
    <w:rsid w:val="636E491B"/>
    <w:rsid w:val="639E3876"/>
    <w:rsid w:val="63AC192E"/>
    <w:rsid w:val="63C50D1A"/>
    <w:rsid w:val="64051B37"/>
    <w:rsid w:val="641A1CE8"/>
    <w:rsid w:val="642814B3"/>
    <w:rsid w:val="642D2BF3"/>
    <w:rsid w:val="642E5C73"/>
    <w:rsid w:val="64454668"/>
    <w:rsid w:val="648B1F99"/>
    <w:rsid w:val="6499732F"/>
    <w:rsid w:val="649D5693"/>
    <w:rsid w:val="64BD507A"/>
    <w:rsid w:val="64D0508F"/>
    <w:rsid w:val="64D5492A"/>
    <w:rsid w:val="65237814"/>
    <w:rsid w:val="6542508A"/>
    <w:rsid w:val="655A1D41"/>
    <w:rsid w:val="65745AD0"/>
    <w:rsid w:val="65784566"/>
    <w:rsid w:val="657D27F6"/>
    <w:rsid w:val="658569EB"/>
    <w:rsid w:val="65913417"/>
    <w:rsid w:val="659A5180"/>
    <w:rsid w:val="65B91B99"/>
    <w:rsid w:val="65E339E5"/>
    <w:rsid w:val="65EA647C"/>
    <w:rsid w:val="6617206B"/>
    <w:rsid w:val="66CA1F18"/>
    <w:rsid w:val="66CB50B2"/>
    <w:rsid w:val="66D457E3"/>
    <w:rsid w:val="66DA10B1"/>
    <w:rsid w:val="66DB2B5E"/>
    <w:rsid w:val="66F251B8"/>
    <w:rsid w:val="67063F24"/>
    <w:rsid w:val="670E7809"/>
    <w:rsid w:val="67417AC1"/>
    <w:rsid w:val="675F6EBA"/>
    <w:rsid w:val="676D46D3"/>
    <w:rsid w:val="676E7ED6"/>
    <w:rsid w:val="67827EB4"/>
    <w:rsid w:val="67B74997"/>
    <w:rsid w:val="67D11472"/>
    <w:rsid w:val="67D24DCE"/>
    <w:rsid w:val="67D6029C"/>
    <w:rsid w:val="67FB46D7"/>
    <w:rsid w:val="67FD59D6"/>
    <w:rsid w:val="68010544"/>
    <w:rsid w:val="681404F5"/>
    <w:rsid w:val="6835513D"/>
    <w:rsid w:val="6839002D"/>
    <w:rsid w:val="6841283A"/>
    <w:rsid w:val="684D2CE2"/>
    <w:rsid w:val="6856711B"/>
    <w:rsid w:val="68E13879"/>
    <w:rsid w:val="68E838AD"/>
    <w:rsid w:val="68F62C6E"/>
    <w:rsid w:val="68FA0E30"/>
    <w:rsid w:val="69206329"/>
    <w:rsid w:val="69741B75"/>
    <w:rsid w:val="69925485"/>
    <w:rsid w:val="69A35081"/>
    <w:rsid w:val="69D040A5"/>
    <w:rsid w:val="69F834D6"/>
    <w:rsid w:val="6A220A5A"/>
    <w:rsid w:val="6A3C342E"/>
    <w:rsid w:val="6A4123BF"/>
    <w:rsid w:val="6A451C32"/>
    <w:rsid w:val="6A7558AE"/>
    <w:rsid w:val="6A8F17DE"/>
    <w:rsid w:val="6A9D0716"/>
    <w:rsid w:val="6AA17A19"/>
    <w:rsid w:val="6AB315F4"/>
    <w:rsid w:val="6AD312E9"/>
    <w:rsid w:val="6ADC13B6"/>
    <w:rsid w:val="6AF1201C"/>
    <w:rsid w:val="6B062C9C"/>
    <w:rsid w:val="6B293BE5"/>
    <w:rsid w:val="6B6A27EB"/>
    <w:rsid w:val="6BBA71A0"/>
    <w:rsid w:val="6BC77AFD"/>
    <w:rsid w:val="6BE87FFA"/>
    <w:rsid w:val="6C1C31AA"/>
    <w:rsid w:val="6C213AB7"/>
    <w:rsid w:val="6C316EAF"/>
    <w:rsid w:val="6C436741"/>
    <w:rsid w:val="6C6C7F6F"/>
    <w:rsid w:val="6C7003C0"/>
    <w:rsid w:val="6C877007"/>
    <w:rsid w:val="6CA83044"/>
    <w:rsid w:val="6CC31A5F"/>
    <w:rsid w:val="6CCC34A5"/>
    <w:rsid w:val="6CE612B9"/>
    <w:rsid w:val="6CFD73AF"/>
    <w:rsid w:val="6D09608B"/>
    <w:rsid w:val="6D806179"/>
    <w:rsid w:val="6DA936B9"/>
    <w:rsid w:val="6DAD0B94"/>
    <w:rsid w:val="6DB16C19"/>
    <w:rsid w:val="6DBF1ED7"/>
    <w:rsid w:val="6DCE17E1"/>
    <w:rsid w:val="6EC20C31"/>
    <w:rsid w:val="6EE8047E"/>
    <w:rsid w:val="6F1A42BA"/>
    <w:rsid w:val="6F1B7EDE"/>
    <w:rsid w:val="6F3D29C1"/>
    <w:rsid w:val="6F4A44C5"/>
    <w:rsid w:val="6F5615F9"/>
    <w:rsid w:val="6F7E6833"/>
    <w:rsid w:val="6FA5508B"/>
    <w:rsid w:val="6FC02088"/>
    <w:rsid w:val="6FDF4050"/>
    <w:rsid w:val="702363E6"/>
    <w:rsid w:val="703A0623"/>
    <w:rsid w:val="704271AF"/>
    <w:rsid w:val="706C6F92"/>
    <w:rsid w:val="708A42D1"/>
    <w:rsid w:val="709E5CB0"/>
    <w:rsid w:val="70A70C37"/>
    <w:rsid w:val="70F7413F"/>
    <w:rsid w:val="710B4CE9"/>
    <w:rsid w:val="71691217"/>
    <w:rsid w:val="71912CBA"/>
    <w:rsid w:val="71CD4C24"/>
    <w:rsid w:val="71DF4551"/>
    <w:rsid w:val="71FF2CB8"/>
    <w:rsid w:val="720C048F"/>
    <w:rsid w:val="720D6B9D"/>
    <w:rsid w:val="721A4ABD"/>
    <w:rsid w:val="7240094C"/>
    <w:rsid w:val="724A377B"/>
    <w:rsid w:val="724D34E3"/>
    <w:rsid w:val="72533A7C"/>
    <w:rsid w:val="72582B11"/>
    <w:rsid w:val="72764067"/>
    <w:rsid w:val="728A17E1"/>
    <w:rsid w:val="72B50CC6"/>
    <w:rsid w:val="72B93702"/>
    <w:rsid w:val="72F516CA"/>
    <w:rsid w:val="72F602B8"/>
    <w:rsid w:val="731B315E"/>
    <w:rsid w:val="732633AD"/>
    <w:rsid w:val="73272F27"/>
    <w:rsid w:val="73324B69"/>
    <w:rsid w:val="73700F31"/>
    <w:rsid w:val="73883D9A"/>
    <w:rsid w:val="738A6909"/>
    <w:rsid w:val="739567C5"/>
    <w:rsid w:val="73A845A1"/>
    <w:rsid w:val="73AA50A7"/>
    <w:rsid w:val="73D3493F"/>
    <w:rsid w:val="73E72B76"/>
    <w:rsid w:val="74114E8B"/>
    <w:rsid w:val="741B4F0C"/>
    <w:rsid w:val="741C109D"/>
    <w:rsid w:val="74582C0A"/>
    <w:rsid w:val="748A37A1"/>
    <w:rsid w:val="748C4270"/>
    <w:rsid w:val="74B40D9B"/>
    <w:rsid w:val="74CD7365"/>
    <w:rsid w:val="74DD716D"/>
    <w:rsid w:val="75020A6C"/>
    <w:rsid w:val="7535372D"/>
    <w:rsid w:val="7598655C"/>
    <w:rsid w:val="75A1011C"/>
    <w:rsid w:val="75A56517"/>
    <w:rsid w:val="75AA706D"/>
    <w:rsid w:val="75F82C9B"/>
    <w:rsid w:val="75FA5CBC"/>
    <w:rsid w:val="76153BC0"/>
    <w:rsid w:val="762C4F66"/>
    <w:rsid w:val="76EF43D3"/>
    <w:rsid w:val="76F07EEF"/>
    <w:rsid w:val="76F27499"/>
    <w:rsid w:val="772A795F"/>
    <w:rsid w:val="77972D4F"/>
    <w:rsid w:val="77A118B2"/>
    <w:rsid w:val="77CB5CE9"/>
    <w:rsid w:val="77CC4696"/>
    <w:rsid w:val="77D77EEB"/>
    <w:rsid w:val="77D84D38"/>
    <w:rsid w:val="78060D2F"/>
    <w:rsid w:val="7851580B"/>
    <w:rsid w:val="786F344D"/>
    <w:rsid w:val="78771002"/>
    <w:rsid w:val="78A7693A"/>
    <w:rsid w:val="78B479B0"/>
    <w:rsid w:val="78D07148"/>
    <w:rsid w:val="79087881"/>
    <w:rsid w:val="790E781C"/>
    <w:rsid w:val="79141D8B"/>
    <w:rsid w:val="79272BC1"/>
    <w:rsid w:val="792F0612"/>
    <w:rsid w:val="79317EA8"/>
    <w:rsid w:val="794063D3"/>
    <w:rsid w:val="795C54DE"/>
    <w:rsid w:val="796206EE"/>
    <w:rsid w:val="797F2818"/>
    <w:rsid w:val="7999188B"/>
    <w:rsid w:val="79A56D0D"/>
    <w:rsid w:val="79AC7C8E"/>
    <w:rsid w:val="79DF2FF1"/>
    <w:rsid w:val="79E065DD"/>
    <w:rsid w:val="7A050FF6"/>
    <w:rsid w:val="7A0C51BA"/>
    <w:rsid w:val="7A4D0E3A"/>
    <w:rsid w:val="7A613E2B"/>
    <w:rsid w:val="7A7F3104"/>
    <w:rsid w:val="7A9939C0"/>
    <w:rsid w:val="7AA07537"/>
    <w:rsid w:val="7AA97A0B"/>
    <w:rsid w:val="7AB4283F"/>
    <w:rsid w:val="7ACD7C17"/>
    <w:rsid w:val="7ADB155A"/>
    <w:rsid w:val="7AE81024"/>
    <w:rsid w:val="7AFA0DB9"/>
    <w:rsid w:val="7AFC3217"/>
    <w:rsid w:val="7B074A79"/>
    <w:rsid w:val="7B340E68"/>
    <w:rsid w:val="7B40017B"/>
    <w:rsid w:val="7B6C7282"/>
    <w:rsid w:val="7B8F3DB5"/>
    <w:rsid w:val="7BBD530C"/>
    <w:rsid w:val="7BBD612E"/>
    <w:rsid w:val="7C032979"/>
    <w:rsid w:val="7C0A42FF"/>
    <w:rsid w:val="7C0C36D8"/>
    <w:rsid w:val="7C1C216A"/>
    <w:rsid w:val="7C2B0BC5"/>
    <w:rsid w:val="7C3C0268"/>
    <w:rsid w:val="7C6E4BA6"/>
    <w:rsid w:val="7CAC341F"/>
    <w:rsid w:val="7CE55D62"/>
    <w:rsid w:val="7CEE659E"/>
    <w:rsid w:val="7CF1713E"/>
    <w:rsid w:val="7D2D1F69"/>
    <w:rsid w:val="7D462AFD"/>
    <w:rsid w:val="7D767A0F"/>
    <w:rsid w:val="7D8E1D8A"/>
    <w:rsid w:val="7DA41A0E"/>
    <w:rsid w:val="7DBE6146"/>
    <w:rsid w:val="7DC3381C"/>
    <w:rsid w:val="7DEB0570"/>
    <w:rsid w:val="7E055492"/>
    <w:rsid w:val="7E146678"/>
    <w:rsid w:val="7E2D2C7F"/>
    <w:rsid w:val="7E3916A7"/>
    <w:rsid w:val="7E3F257E"/>
    <w:rsid w:val="7E514922"/>
    <w:rsid w:val="7E576E20"/>
    <w:rsid w:val="7E5931A5"/>
    <w:rsid w:val="7E6F6B98"/>
    <w:rsid w:val="7E806921"/>
    <w:rsid w:val="7E851A61"/>
    <w:rsid w:val="7EA02A14"/>
    <w:rsid w:val="7EAF7D85"/>
    <w:rsid w:val="7ECD18A6"/>
    <w:rsid w:val="7EFB3FA1"/>
    <w:rsid w:val="7F0A3631"/>
    <w:rsid w:val="7F3A2E3F"/>
    <w:rsid w:val="7F4938F3"/>
    <w:rsid w:val="7F657A8B"/>
    <w:rsid w:val="7F6C3EF1"/>
    <w:rsid w:val="7F9819FA"/>
    <w:rsid w:val="7FA33389"/>
    <w:rsid w:val="7FD847D2"/>
    <w:rsid w:val="7FDA2467"/>
    <w:rsid w:val="7FDF78E8"/>
    <w:rsid w:val="7FED7A8E"/>
    <w:rsid w:val="7FF21B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1"/>
    </o:shapelayout>
  </w:shapeDefaults>
  <w:decimalSymbol w:val="."/>
  <w:listSeparator w:val=","/>
  <w14:docId w14:val="60269E7B"/>
  <w15:docId w15:val="{942ADC55-95DF-4A43-9B1E-403E59A60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unhideWhenUsed="1" w:qFormat="1"/>
    <w:lsdException w:name="index 6" w:semiHidden="1" w:qFormat="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uiPriority="0" w:qFormat="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qFormat="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unhideWhenUsed="1" w:qFormat="1"/>
    <w:lsdException w:name="Body Text First Indent" w:semiHidden="1" w:unhideWhenUsed="1"/>
    <w:lsdException w:name="Body Text First Indent 2"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locked="1" w:uiPriority="0" w:qFormat="1"/>
    <w:lsdException w:name="Emphasis" w:locked="1"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unhideWhenUsed="1" w:qFormat="1"/>
    <w:lsdException w:name="HTML Code" w:semiHidden="1" w:unhideWhenUsed="1"/>
    <w:lsdException w:name="HTML Definition"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unhideWhenUsed="1" w:qFormat="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locked="1"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Default"/>
    <w:qFormat/>
    <w:pPr>
      <w:widowControl w:val="0"/>
      <w:jc w:val="both"/>
    </w:pPr>
    <w:rPr>
      <w:rFonts w:ascii="Calibri" w:hAnsi="Calibri"/>
      <w:kern w:val="2"/>
      <w:sz w:val="21"/>
      <w:szCs w:val="22"/>
    </w:rPr>
  </w:style>
  <w:style w:type="paragraph" w:styleId="1">
    <w:name w:val="heading 1"/>
    <w:basedOn w:val="a"/>
    <w:next w:val="a"/>
    <w:qFormat/>
    <w:locked/>
    <w:pPr>
      <w:keepNext/>
      <w:keepLines/>
      <w:spacing w:before="340" w:after="330" w:line="578" w:lineRule="auto"/>
      <w:outlineLvl w:val="0"/>
    </w:pPr>
    <w:rPr>
      <w:b/>
      <w:bCs/>
      <w:kern w:val="44"/>
      <w:sz w:val="44"/>
      <w:szCs w:val="44"/>
    </w:rPr>
  </w:style>
  <w:style w:type="paragraph" w:styleId="2">
    <w:name w:val="heading 2"/>
    <w:basedOn w:val="a"/>
    <w:next w:val="a"/>
    <w:unhideWhenUsed/>
    <w:qFormat/>
    <w:locked/>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unhideWhenUsed/>
    <w:qFormat/>
    <w:locked/>
    <w:pPr>
      <w:spacing w:beforeAutospacing="1"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next w:val="6"/>
    <w:uiPriority w:val="99"/>
    <w:qFormat/>
    <w:pPr>
      <w:widowControl w:val="0"/>
      <w:autoSpaceDE w:val="0"/>
      <w:autoSpaceDN w:val="0"/>
      <w:adjustRightInd w:val="0"/>
    </w:pPr>
    <w:rPr>
      <w:rFonts w:ascii="Calibri" w:hAnsi="Calibri"/>
      <w:color w:val="000000"/>
      <w:sz w:val="24"/>
      <w:szCs w:val="22"/>
    </w:rPr>
  </w:style>
  <w:style w:type="paragraph" w:styleId="6">
    <w:name w:val="index 6"/>
    <w:basedOn w:val="a"/>
    <w:next w:val="a"/>
    <w:uiPriority w:val="99"/>
    <w:semiHidden/>
    <w:qFormat/>
    <w:pPr>
      <w:ind w:leftChars="1000" w:left="1000"/>
    </w:pPr>
  </w:style>
  <w:style w:type="paragraph" w:styleId="a3">
    <w:name w:val="table of authorities"/>
    <w:basedOn w:val="a"/>
    <w:next w:val="a"/>
    <w:qFormat/>
    <w:pPr>
      <w:ind w:leftChars="200" w:left="200"/>
    </w:pPr>
  </w:style>
  <w:style w:type="paragraph" w:styleId="50">
    <w:name w:val="index 5"/>
    <w:basedOn w:val="a"/>
    <w:next w:val="a"/>
    <w:uiPriority w:val="99"/>
    <w:unhideWhenUsed/>
    <w:qFormat/>
    <w:pPr>
      <w:ind w:left="1680"/>
      <w:jc w:val="left"/>
    </w:pPr>
  </w:style>
  <w:style w:type="paragraph" w:styleId="a4">
    <w:name w:val="Body Text"/>
    <w:basedOn w:val="a"/>
    <w:qFormat/>
    <w:rPr>
      <w:rFonts w:cs="黑体"/>
    </w:rPr>
  </w:style>
  <w:style w:type="paragraph" w:styleId="a5">
    <w:name w:val="Body Text Indent"/>
    <w:basedOn w:val="a"/>
    <w:uiPriority w:val="99"/>
    <w:qFormat/>
    <w:pPr>
      <w:spacing w:after="120"/>
      <w:ind w:leftChars="200" w:left="420"/>
    </w:pPr>
  </w:style>
  <w:style w:type="paragraph" w:styleId="a6">
    <w:name w:val="Plain Text"/>
    <w:basedOn w:val="a"/>
    <w:next w:val="5"/>
    <w:qFormat/>
    <w:rPr>
      <w:rFonts w:ascii="宋体" w:hAnsi="Courier New" w:cs="黑体"/>
    </w:rPr>
  </w:style>
  <w:style w:type="paragraph" w:styleId="5">
    <w:name w:val="List Number 5"/>
    <w:basedOn w:val="a"/>
    <w:uiPriority w:val="99"/>
    <w:semiHidden/>
    <w:unhideWhenUsed/>
    <w:qFormat/>
    <w:pPr>
      <w:numPr>
        <w:numId w:val="1"/>
      </w:numPr>
    </w:pPr>
  </w:style>
  <w:style w:type="paragraph" w:styleId="a7">
    <w:name w:val="Date"/>
    <w:basedOn w:val="a"/>
    <w:next w:val="a"/>
    <w:uiPriority w:val="99"/>
    <w:unhideWhenUsed/>
    <w:qFormat/>
    <w:pPr>
      <w:ind w:leftChars="2500" w:left="100"/>
    </w:pPr>
    <w:rPr>
      <w:rFonts w:hAnsi="宋体"/>
      <w:kern w:val="0"/>
      <w:sz w:val="24"/>
      <w:lang w:val="zh-CN"/>
    </w:rPr>
  </w:style>
  <w:style w:type="paragraph" w:styleId="a8">
    <w:name w:val="Balloon Text"/>
    <w:basedOn w:val="a"/>
    <w:link w:val="a9"/>
    <w:uiPriority w:val="99"/>
    <w:unhideWhenUsed/>
    <w:qFormat/>
    <w:rPr>
      <w:sz w:val="18"/>
      <w:szCs w:val="18"/>
    </w:rPr>
  </w:style>
  <w:style w:type="paragraph" w:styleId="aa">
    <w:name w:val="footer"/>
    <w:basedOn w:val="a"/>
    <w:link w:val="ab"/>
    <w:uiPriority w:val="99"/>
    <w:qFormat/>
    <w:pPr>
      <w:tabs>
        <w:tab w:val="center" w:pos="4153"/>
        <w:tab w:val="right" w:pos="8306"/>
      </w:tabs>
      <w:snapToGrid w:val="0"/>
      <w:jc w:val="left"/>
    </w:pPr>
    <w:rPr>
      <w:sz w:val="18"/>
      <w:szCs w:val="18"/>
    </w:rPr>
  </w:style>
  <w:style w:type="paragraph" w:styleId="ac">
    <w:name w:val="header"/>
    <w:basedOn w:val="a"/>
    <w:link w:val="ad"/>
    <w:uiPriority w:val="99"/>
    <w:qFormat/>
    <w:pPr>
      <w:pBdr>
        <w:bottom w:val="single" w:sz="6" w:space="1" w:color="auto"/>
      </w:pBdr>
      <w:tabs>
        <w:tab w:val="center" w:pos="4153"/>
        <w:tab w:val="right" w:pos="8306"/>
      </w:tabs>
      <w:snapToGrid w:val="0"/>
      <w:jc w:val="center"/>
    </w:pPr>
    <w:rPr>
      <w:sz w:val="18"/>
      <w:szCs w:val="18"/>
    </w:rPr>
  </w:style>
  <w:style w:type="paragraph" w:styleId="ae">
    <w:name w:val="List"/>
    <w:basedOn w:val="a"/>
    <w:qFormat/>
    <w:pPr>
      <w:ind w:left="200" w:hangingChars="200" w:hanging="200"/>
    </w:pPr>
  </w:style>
  <w:style w:type="paragraph" w:styleId="af">
    <w:name w:val="Normal (Web)"/>
    <w:basedOn w:val="a"/>
    <w:next w:val="50"/>
    <w:uiPriority w:val="99"/>
    <w:unhideWhenUsed/>
    <w:qFormat/>
    <w:pPr>
      <w:spacing w:beforeAutospacing="1" w:afterAutospacing="1"/>
      <w:jc w:val="left"/>
    </w:pPr>
    <w:rPr>
      <w:kern w:val="0"/>
      <w:sz w:val="24"/>
    </w:rPr>
  </w:style>
  <w:style w:type="paragraph" w:styleId="20">
    <w:name w:val="Body Text First Indent 2"/>
    <w:basedOn w:val="a5"/>
    <w:next w:val="a6"/>
    <w:uiPriority w:val="99"/>
    <w:qFormat/>
    <w:pPr>
      <w:ind w:firstLineChars="200" w:firstLine="420"/>
    </w:pPr>
  </w:style>
  <w:style w:type="table" w:styleId="af0">
    <w:name w:val="Table Grid"/>
    <w:basedOn w:val="a1"/>
    <w:qFormat/>
    <w:locked/>
    <w:pPr>
      <w:adjustRightInd w:val="0"/>
      <w:snapToGrid w:val="0"/>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qFormat/>
    <w:locked/>
    <w:rPr>
      <w:b/>
    </w:rPr>
  </w:style>
  <w:style w:type="character" w:styleId="af2">
    <w:name w:val="FollowedHyperlink"/>
    <w:basedOn w:val="a0"/>
    <w:uiPriority w:val="99"/>
    <w:unhideWhenUsed/>
    <w:qFormat/>
    <w:rPr>
      <w:color w:val="800080"/>
      <w:u w:val="none"/>
    </w:rPr>
  </w:style>
  <w:style w:type="character" w:styleId="af3">
    <w:name w:val="Emphasis"/>
    <w:basedOn w:val="a0"/>
    <w:qFormat/>
    <w:locked/>
    <w:rPr>
      <w:color w:val="CC0000"/>
    </w:rPr>
  </w:style>
  <w:style w:type="character" w:styleId="HTML">
    <w:name w:val="HTML Definition"/>
    <w:basedOn w:val="a0"/>
    <w:uiPriority w:val="99"/>
    <w:unhideWhenUsed/>
    <w:qFormat/>
  </w:style>
  <w:style w:type="character" w:styleId="HTML0">
    <w:name w:val="HTML Variable"/>
    <w:basedOn w:val="a0"/>
    <w:uiPriority w:val="99"/>
    <w:unhideWhenUsed/>
    <w:qFormat/>
  </w:style>
  <w:style w:type="character" w:styleId="af4">
    <w:name w:val="Hyperlink"/>
    <w:basedOn w:val="a0"/>
    <w:uiPriority w:val="99"/>
    <w:unhideWhenUsed/>
    <w:qFormat/>
    <w:rPr>
      <w:color w:val="333333"/>
      <w:u w:val="none"/>
    </w:rPr>
  </w:style>
  <w:style w:type="character" w:styleId="HTML1">
    <w:name w:val="HTML Cite"/>
    <w:basedOn w:val="a0"/>
    <w:uiPriority w:val="99"/>
    <w:unhideWhenUsed/>
    <w:qFormat/>
    <w:rPr>
      <w:color w:val="008000"/>
    </w:rPr>
  </w:style>
  <w:style w:type="paragraph" w:customStyle="1" w:styleId="Heading3">
    <w:name w:val="Heading3"/>
    <w:basedOn w:val="a"/>
    <w:next w:val="a"/>
    <w:qFormat/>
    <w:pPr>
      <w:textAlignment w:val="baseline"/>
    </w:pPr>
    <w:rPr>
      <w:rFonts w:ascii="Times New Roman" w:hAnsi="Times New Roman"/>
      <w:b/>
    </w:rPr>
  </w:style>
  <w:style w:type="paragraph" w:customStyle="1" w:styleId="21">
    <w:name w:val="正文首行缩进 21"/>
    <w:basedOn w:val="10"/>
    <w:qFormat/>
    <w:pPr>
      <w:ind w:firstLine="420"/>
    </w:pPr>
    <w:rPr>
      <w:sz w:val="28"/>
      <w:szCs w:val="22"/>
    </w:rPr>
  </w:style>
  <w:style w:type="paragraph" w:customStyle="1" w:styleId="10">
    <w:name w:val="正文文本缩进1"/>
    <w:basedOn w:val="a"/>
    <w:qFormat/>
    <w:pPr>
      <w:ind w:leftChars="200" w:left="420"/>
    </w:pPr>
    <w:rPr>
      <w:szCs w:val="20"/>
    </w:rPr>
  </w:style>
  <w:style w:type="character" w:customStyle="1" w:styleId="con">
    <w:name w:val="con"/>
    <w:uiPriority w:val="99"/>
    <w:qFormat/>
    <w:rPr>
      <w:rFonts w:cs="Times New Roman"/>
    </w:rPr>
  </w:style>
  <w:style w:type="character" w:customStyle="1" w:styleId="ad">
    <w:name w:val="页眉 字符"/>
    <w:link w:val="ac"/>
    <w:uiPriority w:val="99"/>
    <w:qFormat/>
    <w:locked/>
    <w:rPr>
      <w:rFonts w:cs="Times New Roman"/>
      <w:sz w:val="18"/>
      <w:szCs w:val="18"/>
    </w:rPr>
  </w:style>
  <w:style w:type="character" w:customStyle="1" w:styleId="ab">
    <w:name w:val="页脚 字符"/>
    <w:link w:val="aa"/>
    <w:uiPriority w:val="99"/>
    <w:qFormat/>
    <w:locked/>
    <w:rPr>
      <w:rFonts w:cs="Times New Roman"/>
      <w:sz w:val="18"/>
      <w:szCs w:val="18"/>
    </w:rPr>
  </w:style>
  <w:style w:type="character" w:customStyle="1" w:styleId="bsharetext">
    <w:name w:val="bsharetext"/>
    <w:basedOn w:val="a0"/>
    <w:qFormat/>
  </w:style>
  <w:style w:type="character" w:customStyle="1" w:styleId="a9">
    <w:name w:val="批注框文本 字符"/>
    <w:basedOn w:val="a0"/>
    <w:link w:val="a8"/>
    <w:uiPriority w:val="99"/>
    <w:semiHidden/>
    <w:qFormat/>
    <w:rPr>
      <w:rFonts w:ascii="Calibri" w:hAnsi="Calibri"/>
      <w:kern w:val="2"/>
      <w:sz w:val="18"/>
      <w:szCs w:val="18"/>
    </w:rPr>
  </w:style>
  <w:style w:type="paragraph" w:customStyle="1" w:styleId="p0">
    <w:name w:val="p0"/>
    <w:basedOn w:val="a"/>
    <w:qFormat/>
    <w:pPr>
      <w:widowControl/>
    </w:pPr>
    <w:rPr>
      <w:rFonts w:cs="宋体"/>
      <w:kern w:val="0"/>
      <w:szCs w:val="21"/>
    </w:rPr>
  </w:style>
  <w:style w:type="paragraph" w:customStyle="1" w:styleId="ListParagraph1">
    <w:name w:val="List Paragraph1"/>
    <w:basedOn w:val="a"/>
    <w:qFormat/>
    <w:pPr>
      <w:ind w:firstLineChars="200" w:firstLine="200"/>
    </w:pPr>
  </w:style>
  <w:style w:type="character" w:customStyle="1" w:styleId="on">
    <w:name w:val="on"/>
    <w:basedOn w:val="a0"/>
    <w:qFormat/>
    <w:rPr>
      <w:shd w:val="clear" w:color="auto" w:fill="FFFFFF"/>
    </w:rPr>
  </w:style>
  <w:style w:type="character" w:customStyle="1" w:styleId="on1">
    <w:name w:val="on1"/>
    <w:basedOn w:val="a0"/>
    <w:qFormat/>
    <w:rPr>
      <w:shd w:val="clear" w:color="auto" w:fill="FFFFFF"/>
    </w:rPr>
  </w:style>
  <w:style w:type="character" w:customStyle="1" w:styleId="current">
    <w:name w:val="current"/>
    <w:basedOn w:val="a0"/>
    <w:qFormat/>
    <w:rPr>
      <w:b/>
      <w:color w:val="EDB303"/>
      <w:shd w:val="clear" w:color="auto" w:fill="FFFFFF"/>
    </w:rPr>
  </w:style>
  <w:style w:type="character" w:customStyle="1" w:styleId="disabled">
    <w:name w:val="disabled"/>
    <w:basedOn w:val="a0"/>
    <w:qFormat/>
    <w:rPr>
      <w:color w:val="CCCCCC"/>
      <w:bdr w:val="single" w:sz="6" w:space="0" w:color="DDDDDD"/>
    </w:rPr>
  </w:style>
  <w:style w:type="character" w:customStyle="1" w:styleId="current4">
    <w:name w:val="current4"/>
    <w:basedOn w:val="a0"/>
    <w:qFormat/>
    <w:rPr>
      <w:color w:val="FFFFFF"/>
      <w:shd w:val="clear" w:color="auto" w:fill="4E4E4E"/>
    </w:rPr>
  </w:style>
  <w:style w:type="character" w:customStyle="1" w:styleId="now1">
    <w:name w:val="now1"/>
    <w:basedOn w:val="a0"/>
    <w:qFormat/>
    <w:rPr>
      <w:color w:val="FFFFFF"/>
      <w:shd w:val="clear" w:color="auto" w:fill="4E4E4E"/>
    </w:rPr>
  </w:style>
  <w:style w:type="character" w:customStyle="1" w:styleId="a10">
    <w:name w:val="a1"/>
    <w:qFormat/>
    <w:rPr>
      <w:rFonts w:ascii="_x000B__x000C_" w:hAnsi="_x000B__x000C_" w:hint="default"/>
      <w:color w:val="000000"/>
      <w:sz w:val="23"/>
      <w:szCs w:val="23"/>
      <w:u w:val="none"/>
    </w:rPr>
  </w:style>
  <w:style w:type="paragraph" w:customStyle="1" w:styleId="211">
    <w:name w:val="正文首行缩进 211"/>
    <w:basedOn w:val="11"/>
    <w:qFormat/>
    <w:pPr>
      <w:ind w:firstLine="420"/>
    </w:pPr>
    <w:rPr>
      <w:sz w:val="28"/>
      <w:szCs w:val="22"/>
    </w:rPr>
  </w:style>
  <w:style w:type="paragraph" w:customStyle="1" w:styleId="11">
    <w:name w:val="正文文本缩进11"/>
    <w:basedOn w:val="a"/>
    <w:qFormat/>
    <w:pPr>
      <w:ind w:leftChars="200" w:left="420"/>
    </w:pPr>
    <w:rPr>
      <w:szCs w:val="20"/>
    </w:rPr>
  </w:style>
  <w:style w:type="character" w:customStyle="1" w:styleId="word">
    <w:name w:val="word"/>
    <w:basedOn w:val="a0"/>
    <w:qFormat/>
  </w:style>
  <w:style w:type="paragraph" w:customStyle="1" w:styleId="List1">
    <w:name w:val="List1"/>
    <w:basedOn w:val="a"/>
    <w:qFormat/>
    <w:pPr>
      <w:ind w:left="200" w:hangingChars="200" w:hanging="200"/>
    </w:pPr>
  </w:style>
  <w:style w:type="paragraph" w:customStyle="1" w:styleId="12">
    <w:name w:val="普通(网站)1"/>
    <w:basedOn w:val="a"/>
    <w:qFormat/>
    <w:pPr>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866F45-58C1-47D1-8F05-618A2ED9F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Pages>
  <Words>579</Words>
  <Characters>3306</Characters>
  <Application>Microsoft Office Word</Application>
  <DocSecurity>0</DocSecurity>
  <Lines>27</Lines>
  <Paragraphs>7</Paragraphs>
  <ScaleCrop>false</ScaleCrop>
  <Company>MS</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关于印发《新疆维吾尔自治区环境监察总队水污染防治工作进展调度表》的通知</dc:title>
  <dc:creator>USER-</dc:creator>
  <cp:lastModifiedBy>beikeit.com</cp:lastModifiedBy>
  <cp:revision>8</cp:revision>
  <cp:lastPrinted>2020-09-11T03:58:00Z</cp:lastPrinted>
  <dcterms:created xsi:type="dcterms:W3CDTF">2016-11-07T09:33:00Z</dcterms:created>
  <dcterms:modified xsi:type="dcterms:W3CDTF">2023-11-08T11:11:00Z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