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0" w:firstLineChars="0"/>
        <w:jc w:val="center"/>
        <w:rPr>
          <w:rFonts w:hint="default" w:eastAsia="宋体"/>
          <w:b/>
          <w:sz w:val="30"/>
          <w:szCs w:val="30"/>
          <w:lang w:val="en-US" w:eastAsia="zh-CN"/>
        </w:rPr>
      </w:pPr>
      <w:r>
        <w:rPr>
          <w:rFonts w:hint="eastAsia"/>
          <w:b/>
          <w:sz w:val="30"/>
          <w:szCs w:val="30"/>
          <w:lang w:val="en-US" w:eastAsia="zh-CN"/>
        </w:rPr>
        <w:t xml:space="preserve">  </w:t>
      </w:r>
    </w:p>
    <w:p>
      <w:pPr>
        <w:rPr>
          <w:rFonts w:hint="eastAsia" w:ascii="宋体" w:hAnsi="宋体" w:cs="宋体"/>
        </w:rPr>
      </w:pPr>
    </w:p>
    <w:p>
      <w:pPr>
        <w:spacing w:line="900" w:lineRule="exact"/>
        <w:ind w:firstLine="0" w:firstLineChars="0"/>
        <w:jc w:val="center"/>
        <w:rPr>
          <w:rFonts w:hint="eastAsia" w:ascii="宋体" w:hAnsi="宋体" w:cs="宋体"/>
          <w:b/>
          <w:sz w:val="48"/>
          <w:szCs w:val="48"/>
        </w:rPr>
      </w:pPr>
    </w:p>
    <w:p>
      <w:pPr>
        <w:spacing w:line="900" w:lineRule="exact"/>
        <w:ind w:firstLine="0" w:firstLineChars="0"/>
        <w:jc w:val="center"/>
        <w:rPr>
          <w:rFonts w:hint="eastAsia" w:ascii="宋体" w:hAnsi="宋体" w:cs="宋体"/>
          <w:b/>
          <w:sz w:val="52"/>
          <w:szCs w:val="52"/>
        </w:rPr>
      </w:pPr>
      <w:r>
        <w:rPr>
          <w:rFonts w:hint="eastAsia" w:ascii="宋体" w:hAnsi="宋体" w:cs="宋体"/>
          <w:b/>
          <w:sz w:val="52"/>
          <w:szCs w:val="52"/>
        </w:rPr>
        <w:t>哈密市紫宸矿业有限责任公司尾矿回收综合</w:t>
      </w:r>
      <w:r>
        <w:rPr>
          <w:rFonts w:hint="eastAsia" w:ascii="宋体" w:hAnsi="宋体" w:cs="宋体"/>
          <w:b/>
          <w:sz w:val="52"/>
          <w:szCs w:val="52"/>
          <w:lang w:eastAsia="zh-CN"/>
        </w:rPr>
        <w:t>利</w:t>
      </w:r>
      <w:r>
        <w:rPr>
          <w:rFonts w:hint="eastAsia" w:ascii="宋体" w:hAnsi="宋体" w:cs="宋体"/>
          <w:b/>
          <w:sz w:val="52"/>
          <w:szCs w:val="52"/>
        </w:rPr>
        <w:t>用项目环境影响评价</w:t>
      </w:r>
    </w:p>
    <w:p>
      <w:pPr>
        <w:spacing w:line="900" w:lineRule="exact"/>
        <w:ind w:firstLine="0" w:firstLineChars="0"/>
        <w:jc w:val="center"/>
        <w:rPr>
          <w:rFonts w:hint="eastAsia" w:ascii="宋体" w:hAnsi="宋体" w:cs="宋体"/>
          <w:b/>
          <w:sz w:val="52"/>
          <w:szCs w:val="52"/>
        </w:rPr>
      </w:pPr>
      <w:r>
        <w:rPr>
          <w:rFonts w:hint="eastAsia" w:ascii="宋体" w:hAnsi="宋体" w:cs="宋体"/>
          <w:b/>
          <w:sz w:val="52"/>
          <w:szCs w:val="52"/>
        </w:rPr>
        <w:t>公众参与说明书</w:t>
      </w:r>
    </w:p>
    <w:p>
      <w:pPr>
        <w:spacing w:line="900" w:lineRule="exact"/>
        <w:ind w:firstLine="0" w:firstLineChars="0"/>
        <w:jc w:val="center"/>
        <w:rPr>
          <w:rFonts w:hint="eastAsia" w:ascii="宋体" w:hAnsi="宋体" w:cs="宋体"/>
          <w:b/>
          <w:sz w:val="48"/>
          <w:szCs w:val="48"/>
        </w:rPr>
      </w:pPr>
    </w:p>
    <w:p>
      <w:pPr>
        <w:spacing w:line="900" w:lineRule="exact"/>
        <w:ind w:firstLine="0" w:firstLineChars="0"/>
        <w:jc w:val="center"/>
        <w:rPr>
          <w:rFonts w:hint="eastAsia" w:ascii="宋体" w:hAnsi="宋体" w:cs="宋体"/>
          <w:b/>
          <w:sz w:val="48"/>
          <w:szCs w:val="48"/>
        </w:rPr>
      </w:pPr>
    </w:p>
    <w:p>
      <w:pPr>
        <w:spacing w:line="900" w:lineRule="exact"/>
        <w:ind w:firstLine="0" w:firstLineChars="0"/>
        <w:jc w:val="center"/>
        <w:rPr>
          <w:rFonts w:hint="eastAsia" w:ascii="宋体" w:hAnsi="宋体" w:cs="宋体"/>
          <w:b/>
          <w:sz w:val="48"/>
          <w:szCs w:val="48"/>
        </w:rPr>
      </w:pPr>
    </w:p>
    <w:p>
      <w:pPr>
        <w:spacing w:line="900" w:lineRule="exact"/>
        <w:ind w:firstLine="0" w:firstLineChars="0"/>
        <w:jc w:val="center"/>
        <w:rPr>
          <w:rFonts w:hint="eastAsia" w:ascii="宋体" w:hAnsi="宋体" w:cs="宋体"/>
          <w:b/>
          <w:sz w:val="48"/>
          <w:szCs w:val="48"/>
        </w:rPr>
      </w:pPr>
    </w:p>
    <w:p>
      <w:pPr>
        <w:spacing w:line="900" w:lineRule="exact"/>
        <w:ind w:firstLine="0" w:firstLineChars="0"/>
        <w:jc w:val="center"/>
        <w:rPr>
          <w:rFonts w:hint="eastAsia" w:ascii="宋体" w:hAnsi="宋体" w:cs="宋体"/>
          <w:b/>
          <w:sz w:val="48"/>
          <w:szCs w:val="48"/>
        </w:rPr>
      </w:pPr>
    </w:p>
    <w:p>
      <w:pPr>
        <w:spacing w:line="900" w:lineRule="exact"/>
        <w:ind w:firstLine="0" w:firstLineChars="0"/>
        <w:jc w:val="center"/>
        <w:rPr>
          <w:rFonts w:hint="eastAsia" w:ascii="宋体" w:hAnsi="宋体" w:cs="宋体"/>
          <w:b/>
          <w:sz w:val="48"/>
          <w:szCs w:val="48"/>
        </w:rPr>
      </w:pPr>
    </w:p>
    <w:p>
      <w:pPr>
        <w:spacing w:line="900" w:lineRule="exact"/>
        <w:ind w:firstLine="0" w:firstLineChars="0"/>
        <w:jc w:val="center"/>
        <w:rPr>
          <w:rFonts w:hint="eastAsia" w:ascii="宋体" w:hAnsi="宋体" w:cs="宋体"/>
          <w:b/>
          <w:sz w:val="48"/>
          <w:szCs w:val="48"/>
        </w:rPr>
      </w:pPr>
    </w:p>
    <w:p>
      <w:pPr>
        <w:spacing w:line="900" w:lineRule="exact"/>
        <w:ind w:firstLine="0" w:firstLineChars="0"/>
        <w:jc w:val="center"/>
        <w:rPr>
          <w:rFonts w:hint="eastAsia" w:ascii="宋体" w:hAnsi="宋体" w:cs="宋体"/>
          <w:b/>
          <w:sz w:val="48"/>
          <w:szCs w:val="48"/>
        </w:rPr>
      </w:pPr>
    </w:p>
    <w:p>
      <w:pPr>
        <w:spacing w:line="520" w:lineRule="exact"/>
        <w:ind w:firstLine="0" w:firstLineChars="0"/>
        <w:jc w:val="center"/>
        <w:rPr>
          <w:rFonts w:hint="eastAsia" w:ascii="宋体" w:hAnsi="宋体" w:cs="宋体"/>
          <w:b/>
          <w:sz w:val="32"/>
        </w:rPr>
      </w:pPr>
      <w:r>
        <w:rPr>
          <w:rFonts w:hint="eastAsia" w:ascii="宋体" w:hAnsi="宋体" w:cs="宋体"/>
          <w:b/>
          <w:sz w:val="32"/>
          <w:lang w:eastAsia="zh-CN"/>
        </w:rPr>
        <w:t>山东永宏环保技术咨询</w:t>
      </w:r>
      <w:r>
        <w:rPr>
          <w:rFonts w:hint="eastAsia" w:ascii="宋体" w:hAnsi="宋体" w:cs="宋体"/>
          <w:b/>
          <w:sz w:val="32"/>
        </w:rPr>
        <w:t>有限公司</w:t>
      </w:r>
    </w:p>
    <w:p>
      <w:pPr>
        <w:spacing w:line="520" w:lineRule="exact"/>
        <w:ind w:firstLine="0" w:firstLineChars="0"/>
        <w:jc w:val="center"/>
        <w:rPr>
          <w:rFonts w:hint="eastAsia"/>
        </w:rPr>
        <w:sectPr>
          <w:headerReference r:id="rId5" w:type="first"/>
          <w:footerReference r:id="rId8" w:type="first"/>
          <w:headerReference r:id="rId3" w:type="default"/>
          <w:footerReference r:id="rId6" w:type="default"/>
          <w:headerReference r:id="rId4" w:type="even"/>
          <w:footerReference r:id="rId7" w:type="even"/>
          <w:pgSz w:w="11906" w:h="16838"/>
          <w:pgMar w:top="567" w:right="1984" w:bottom="567" w:left="1984" w:header="0" w:footer="0" w:gutter="0"/>
          <w:pgNumType w:fmt="numberInDash" w:start="1"/>
          <w:cols w:space="720" w:num="1"/>
          <w:docGrid w:type="lines" w:linePitch="312" w:charSpace="0"/>
        </w:sectPr>
      </w:pPr>
      <w:r>
        <w:rPr>
          <w:rFonts w:hint="eastAsia" w:ascii="宋体" w:hAnsi="宋体" w:cs="宋体"/>
          <w:b/>
          <w:sz w:val="32"/>
        </w:rPr>
        <w:t>2020年0</w:t>
      </w:r>
      <w:r>
        <w:rPr>
          <w:rFonts w:hint="eastAsia" w:ascii="宋体" w:hAnsi="宋体" w:cs="宋体"/>
          <w:b/>
          <w:sz w:val="32"/>
          <w:lang w:val="en-US" w:eastAsia="zh-CN"/>
        </w:rPr>
        <w:t>6</w:t>
      </w:r>
      <w:r>
        <w:rPr>
          <w:rFonts w:hint="eastAsia" w:ascii="宋体" w:hAnsi="宋体" w:cs="宋体"/>
          <w:b/>
          <w:sz w:val="32"/>
        </w:rPr>
        <w:t>月</w:t>
      </w:r>
    </w:p>
    <w:p>
      <w:pPr>
        <w:spacing w:line="480" w:lineRule="auto"/>
        <w:ind w:firstLine="643"/>
        <w:jc w:val="center"/>
        <w:rPr>
          <w:rFonts w:hint="eastAsia"/>
          <w:b/>
          <w:bCs/>
          <w:sz w:val="32"/>
          <w:szCs w:val="32"/>
        </w:rPr>
      </w:pPr>
    </w:p>
    <w:p>
      <w:pPr>
        <w:spacing w:line="480" w:lineRule="auto"/>
        <w:ind w:firstLine="0" w:firstLineChars="0"/>
        <w:jc w:val="center"/>
        <w:rPr>
          <w:rFonts w:hint="eastAsia"/>
          <w:b/>
          <w:bCs/>
          <w:sz w:val="32"/>
          <w:szCs w:val="32"/>
        </w:rPr>
      </w:pPr>
      <w:r>
        <w:rPr>
          <w:rFonts w:hint="eastAsia"/>
          <w:b/>
          <w:bCs/>
          <w:sz w:val="32"/>
          <w:szCs w:val="32"/>
        </w:rPr>
        <w:t>目   录</w:t>
      </w:r>
    </w:p>
    <w:p>
      <w:pPr>
        <w:pStyle w:val="9"/>
        <w:tabs>
          <w:tab w:val="right" w:leader="dot" w:pos="9412"/>
        </w:tabs>
        <w:spacing w:line="288" w:lineRule="auto"/>
        <w:ind w:firstLine="400"/>
        <w:rPr>
          <w:sz w:val="20"/>
          <w:szCs w:val="20"/>
        </w:rPr>
      </w:pPr>
      <w:r>
        <w:rPr>
          <w:rFonts w:hint="eastAsia"/>
          <w:sz w:val="20"/>
          <w:szCs w:val="20"/>
        </w:rPr>
        <w:fldChar w:fldCharType="begin"/>
      </w:r>
      <w:r>
        <w:rPr>
          <w:rFonts w:hint="eastAsia"/>
          <w:sz w:val="20"/>
          <w:szCs w:val="20"/>
        </w:rPr>
        <w:instrText xml:space="preserve">TOC \o "1-3" \h \u </w:instrText>
      </w:r>
      <w:r>
        <w:rPr>
          <w:rFonts w:hint="eastAsia"/>
          <w:sz w:val="20"/>
          <w:szCs w:val="20"/>
        </w:rPr>
        <w:fldChar w:fldCharType="separate"/>
      </w:r>
      <w:r>
        <w:rPr>
          <w:rFonts w:hint="eastAsia"/>
          <w:sz w:val="20"/>
          <w:szCs w:val="20"/>
        </w:rPr>
        <w:fldChar w:fldCharType="begin"/>
      </w:r>
      <w:r>
        <w:rPr>
          <w:rFonts w:hint="eastAsia"/>
          <w:sz w:val="20"/>
          <w:szCs w:val="20"/>
        </w:rPr>
        <w:instrText xml:space="preserve"> HYPERLINK \l _Toc14 </w:instrText>
      </w:r>
      <w:r>
        <w:rPr>
          <w:rFonts w:hint="eastAsia"/>
          <w:sz w:val="20"/>
          <w:szCs w:val="20"/>
        </w:rPr>
        <w:fldChar w:fldCharType="separate"/>
      </w:r>
      <w:r>
        <w:rPr>
          <w:sz w:val="20"/>
          <w:szCs w:val="20"/>
        </w:rPr>
        <w:t xml:space="preserve">1 </w:t>
      </w:r>
      <w:r>
        <w:rPr>
          <w:rFonts w:hint="eastAsia"/>
          <w:sz w:val="20"/>
          <w:szCs w:val="20"/>
        </w:rPr>
        <w:t>概述</w:t>
      </w:r>
      <w:r>
        <w:rPr>
          <w:sz w:val="20"/>
          <w:szCs w:val="20"/>
        </w:rPr>
        <w:tab/>
      </w:r>
      <w:r>
        <w:rPr>
          <w:sz w:val="20"/>
          <w:szCs w:val="20"/>
        </w:rPr>
        <w:fldChar w:fldCharType="begin"/>
      </w:r>
      <w:r>
        <w:rPr>
          <w:sz w:val="20"/>
          <w:szCs w:val="20"/>
        </w:rPr>
        <w:instrText xml:space="preserve"> PAGEREF _Toc14 </w:instrText>
      </w:r>
      <w:r>
        <w:rPr>
          <w:sz w:val="20"/>
          <w:szCs w:val="20"/>
        </w:rPr>
        <w:fldChar w:fldCharType="separate"/>
      </w:r>
      <w:r>
        <w:rPr>
          <w:sz w:val="20"/>
          <w:szCs w:val="20"/>
        </w:rPr>
        <w:t>- 1 -</w:t>
      </w:r>
      <w:r>
        <w:rPr>
          <w:sz w:val="20"/>
          <w:szCs w:val="20"/>
        </w:rPr>
        <w:fldChar w:fldCharType="end"/>
      </w:r>
      <w:r>
        <w:rPr>
          <w:rFonts w:hint="eastAsia"/>
          <w:sz w:val="20"/>
          <w:szCs w:val="20"/>
        </w:rPr>
        <w:fldChar w:fldCharType="end"/>
      </w:r>
    </w:p>
    <w:p>
      <w:pPr>
        <w:pStyle w:val="9"/>
        <w:tabs>
          <w:tab w:val="right" w:leader="dot" w:pos="9412"/>
        </w:tabs>
        <w:spacing w:line="288" w:lineRule="auto"/>
        <w:ind w:firstLine="400"/>
        <w:rPr>
          <w:sz w:val="20"/>
          <w:szCs w:val="20"/>
        </w:rPr>
      </w:pPr>
      <w:r>
        <w:rPr>
          <w:rFonts w:hint="eastAsia"/>
          <w:sz w:val="20"/>
          <w:szCs w:val="20"/>
        </w:rPr>
        <w:fldChar w:fldCharType="begin"/>
      </w:r>
      <w:r>
        <w:rPr>
          <w:rFonts w:hint="eastAsia"/>
          <w:sz w:val="20"/>
          <w:szCs w:val="20"/>
        </w:rPr>
        <w:instrText xml:space="preserve"> HYPERLINK \l _Toc15452 </w:instrText>
      </w:r>
      <w:r>
        <w:rPr>
          <w:rFonts w:hint="eastAsia"/>
          <w:sz w:val="20"/>
          <w:szCs w:val="20"/>
        </w:rPr>
        <w:fldChar w:fldCharType="separate"/>
      </w:r>
      <w:r>
        <w:rPr>
          <w:sz w:val="20"/>
          <w:szCs w:val="20"/>
        </w:rPr>
        <w:t xml:space="preserve">2 </w:t>
      </w:r>
      <w:r>
        <w:rPr>
          <w:rFonts w:hint="eastAsia"/>
          <w:sz w:val="20"/>
          <w:szCs w:val="20"/>
        </w:rPr>
        <w:t>首次环境影响评价信息公开情况</w:t>
      </w:r>
      <w:r>
        <w:rPr>
          <w:sz w:val="20"/>
          <w:szCs w:val="20"/>
        </w:rPr>
        <w:tab/>
      </w:r>
      <w:r>
        <w:rPr>
          <w:sz w:val="20"/>
          <w:szCs w:val="20"/>
        </w:rPr>
        <w:fldChar w:fldCharType="begin"/>
      </w:r>
      <w:r>
        <w:rPr>
          <w:sz w:val="20"/>
          <w:szCs w:val="20"/>
        </w:rPr>
        <w:instrText xml:space="preserve"> PAGEREF _Toc15452 </w:instrText>
      </w:r>
      <w:r>
        <w:rPr>
          <w:sz w:val="20"/>
          <w:szCs w:val="20"/>
        </w:rPr>
        <w:fldChar w:fldCharType="separate"/>
      </w:r>
      <w:r>
        <w:rPr>
          <w:sz w:val="20"/>
          <w:szCs w:val="20"/>
        </w:rPr>
        <w:t>- 2 -</w:t>
      </w:r>
      <w:r>
        <w:rPr>
          <w:sz w:val="20"/>
          <w:szCs w:val="20"/>
        </w:rPr>
        <w:fldChar w:fldCharType="end"/>
      </w:r>
      <w:r>
        <w:rPr>
          <w:rFonts w:hint="eastAsia"/>
          <w:sz w:val="20"/>
          <w:szCs w:val="20"/>
        </w:rPr>
        <w:fldChar w:fldCharType="end"/>
      </w:r>
    </w:p>
    <w:p>
      <w:pPr>
        <w:pStyle w:val="10"/>
        <w:tabs>
          <w:tab w:val="right" w:leader="dot" w:pos="9412"/>
        </w:tabs>
        <w:spacing w:line="288" w:lineRule="auto"/>
        <w:ind w:left="480" w:firstLine="400"/>
        <w:rPr>
          <w:sz w:val="20"/>
          <w:szCs w:val="20"/>
        </w:rPr>
      </w:pPr>
      <w:r>
        <w:rPr>
          <w:rFonts w:hint="eastAsia"/>
          <w:sz w:val="20"/>
          <w:szCs w:val="20"/>
        </w:rPr>
        <w:fldChar w:fldCharType="begin"/>
      </w:r>
      <w:r>
        <w:rPr>
          <w:rFonts w:hint="eastAsia"/>
          <w:sz w:val="20"/>
          <w:szCs w:val="20"/>
        </w:rPr>
        <w:instrText xml:space="preserve"> HYPERLINK \l _Toc20143 </w:instrText>
      </w:r>
      <w:r>
        <w:rPr>
          <w:rFonts w:hint="eastAsia"/>
          <w:sz w:val="20"/>
          <w:szCs w:val="20"/>
        </w:rPr>
        <w:fldChar w:fldCharType="separate"/>
      </w:r>
      <w:r>
        <w:rPr>
          <w:sz w:val="20"/>
          <w:szCs w:val="20"/>
        </w:rPr>
        <w:t xml:space="preserve">2.1 </w:t>
      </w:r>
      <w:r>
        <w:rPr>
          <w:rFonts w:hint="eastAsia"/>
          <w:sz w:val="20"/>
          <w:szCs w:val="20"/>
        </w:rPr>
        <w:t>公开的内容及日期</w:t>
      </w:r>
      <w:r>
        <w:rPr>
          <w:sz w:val="20"/>
          <w:szCs w:val="20"/>
        </w:rPr>
        <w:tab/>
      </w:r>
      <w:r>
        <w:rPr>
          <w:sz w:val="20"/>
          <w:szCs w:val="20"/>
        </w:rPr>
        <w:fldChar w:fldCharType="begin"/>
      </w:r>
      <w:r>
        <w:rPr>
          <w:sz w:val="20"/>
          <w:szCs w:val="20"/>
        </w:rPr>
        <w:instrText xml:space="preserve"> PAGEREF _Toc20143 </w:instrText>
      </w:r>
      <w:r>
        <w:rPr>
          <w:sz w:val="20"/>
          <w:szCs w:val="20"/>
        </w:rPr>
        <w:fldChar w:fldCharType="separate"/>
      </w:r>
      <w:r>
        <w:rPr>
          <w:sz w:val="20"/>
          <w:szCs w:val="20"/>
        </w:rPr>
        <w:t>- 2 -</w:t>
      </w:r>
      <w:r>
        <w:rPr>
          <w:sz w:val="20"/>
          <w:szCs w:val="20"/>
        </w:rPr>
        <w:fldChar w:fldCharType="end"/>
      </w:r>
      <w:r>
        <w:rPr>
          <w:rFonts w:hint="eastAsia"/>
          <w:sz w:val="20"/>
          <w:szCs w:val="20"/>
        </w:rPr>
        <w:fldChar w:fldCharType="end"/>
      </w:r>
    </w:p>
    <w:p>
      <w:pPr>
        <w:pStyle w:val="10"/>
        <w:tabs>
          <w:tab w:val="right" w:leader="dot" w:pos="9412"/>
        </w:tabs>
        <w:spacing w:line="288" w:lineRule="auto"/>
        <w:ind w:left="480" w:firstLine="400"/>
        <w:rPr>
          <w:sz w:val="20"/>
          <w:szCs w:val="20"/>
        </w:rPr>
      </w:pPr>
      <w:r>
        <w:rPr>
          <w:rFonts w:hint="eastAsia"/>
          <w:sz w:val="20"/>
          <w:szCs w:val="20"/>
        </w:rPr>
        <w:fldChar w:fldCharType="begin"/>
      </w:r>
      <w:r>
        <w:rPr>
          <w:rFonts w:hint="eastAsia"/>
          <w:sz w:val="20"/>
          <w:szCs w:val="20"/>
        </w:rPr>
        <w:instrText xml:space="preserve"> HYPERLINK \l _Toc754 </w:instrText>
      </w:r>
      <w:r>
        <w:rPr>
          <w:rFonts w:hint="eastAsia"/>
          <w:sz w:val="20"/>
          <w:szCs w:val="20"/>
        </w:rPr>
        <w:fldChar w:fldCharType="separate"/>
      </w:r>
      <w:r>
        <w:rPr>
          <w:sz w:val="20"/>
          <w:szCs w:val="20"/>
        </w:rPr>
        <w:t xml:space="preserve">2.2 </w:t>
      </w:r>
      <w:r>
        <w:rPr>
          <w:rFonts w:hint="eastAsia"/>
          <w:sz w:val="20"/>
          <w:szCs w:val="20"/>
        </w:rPr>
        <w:t>公开方式</w:t>
      </w:r>
      <w:r>
        <w:rPr>
          <w:sz w:val="20"/>
          <w:szCs w:val="20"/>
        </w:rPr>
        <w:tab/>
      </w:r>
      <w:r>
        <w:rPr>
          <w:sz w:val="20"/>
          <w:szCs w:val="20"/>
        </w:rPr>
        <w:fldChar w:fldCharType="begin"/>
      </w:r>
      <w:r>
        <w:rPr>
          <w:sz w:val="20"/>
          <w:szCs w:val="20"/>
        </w:rPr>
        <w:instrText xml:space="preserve"> PAGEREF _Toc754 </w:instrText>
      </w:r>
      <w:r>
        <w:rPr>
          <w:sz w:val="20"/>
          <w:szCs w:val="20"/>
        </w:rPr>
        <w:fldChar w:fldCharType="separate"/>
      </w:r>
      <w:r>
        <w:rPr>
          <w:sz w:val="20"/>
          <w:szCs w:val="20"/>
        </w:rPr>
        <w:t>- 2 -</w:t>
      </w:r>
      <w:r>
        <w:rPr>
          <w:sz w:val="20"/>
          <w:szCs w:val="20"/>
        </w:rPr>
        <w:fldChar w:fldCharType="end"/>
      </w:r>
      <w:r>
        <w:rPr>
          <w:rFonts w:hint="eastAsia"/>
          <w:sz w:val="20"/>
          <w:szCs w:val="20"/>
        </w:rPr>
        <w:fldChar w:fldCharType="end"/>
      </w:r>
    </w:p>
    <w:p>
      <w:pPr>
        <w:pStyle w:val="6"/>
        <w:tabs>
          <w:tab w:val="right" w:leader="dot" w:pos="9412"/>
        </w:tabs>
        <w:spacing w:line="288" w:lineRule="auto"/>
        <w:ind w:left="960" w:firstLine="400"/>
        <w:rPr>
          <w:sz w:val="20"/>
          <w:szCs w:val="20"/>
        </w:rPr>
      </w:pPr>
      <w:r>
        <w:rPr>
          <w:rFonts w:hint="eastAsia"/>
          <w:sz w:val="20"/>
          <w:szCs w:val="20"/>
        </w:rPr>
        <w:fldChar w:fldCharType="begin"/>
      </w:r>
      <w:r>
        <w:rPr>
          <w:rFonts w:hint="eastAsia"/>
          <w:sz w:val="20"/>
          <w:szCs w:val="20"/>
        </w:rPr>
        <w:instrText xml:space="preserve"> HYPERLINK \l _Toc8610 </w:instrText>
      </w:r>
      <w:r>
        <w:rPr>
          <w:rFonts w:hint="eastAsia"/>
          <w:sz w:val="20"/>
          <w:szCs w:val="20"/>
        </w:rPr>
        <w:fldChar w:fldCharType="separate"/>
      </w:r>
      <w:r>
        <w:rPr>
          <w:sz w:val="20"/>
          <w:szCs w:val="20"/>
        </w:rPr>
        <w:t xml:space="preserve">2.2.1 </w:t>
      </w:r>
      <w:r>
        <w:rPr>
          <w:rFonts w:hint="eastAsia"/>
          <w:sz w:val="20"/>
          <w:szCs w:val="20"/>
        </w:rPr>
        <w:t>网络</w:t>
      </w:r>
      <w:r>
        <w:rPr>
          <w:sz w:val="20"/>
          <w:szCs w:val="20"/>
        </w:rPr>
        <w:tab/>
      </w:r>
      <w:r>
        <w:rPr>
          <w:sz w:val="20"/>
          <w:szCs w:val="20"/>
        </w:rPr>
        <w:fldChar w:fldCharType="begin"/>
      </w:r>
      <w:r>
        <w:rPr>
          <w:sz w:val="20"/>
          <w:szCs w:val="20"/>
        </w:rPr>
        <w:instrText xml:space="preserve"> PAGEREF _Toc8610 </w:instrText>
      </w:r>
      <w:r>
        <w:rPr>
          <w:sz w:val="20"/>
          <w:szCs w:val="20"/>
        </w:rPr>
        <w:fldChar w:fldCharType="separate"/>
      </w:r>
      <w:r>
        <w:rPr>
          <w:sz w:val="20"/>
          <w:szCs w:val="20"/>
        </w:rPr>
        <w:t>- 2 -</w:t>
      </w:r>
      <w:r>
        <w:rPr>
          <w:sz w:val="20"/>
          <w:szCs w:val="20"/>
        </w:rPr>
        <w:fldChar w:fldCharType="end"/>
      </w:r>
      <w:r>
        <w:rPr>
          <w:rFonts w:hint="eastAsia"/>
          <w:sz w:val="20"/>
          <w:szCs w:val="20"/>
        </w:rPr>
        <w:fldChar w:fldCharType="end"/>
      </w:r>
    </w:p>
    <w:p>
      <w:pPr>
        <w:pStyle w:val="6"/>
        <w:tabs>
          <w:tab w:val="right" w:leader="dot" w:pos="9412"/>
        </w:tabs>
        <w:spacing w:line="288" w:lineRule="auto"/>
        <w:ind w:left="960" w:firstLine="400"/>
        <w:rPr>
          <w:sz w:val="20"/>
          <w:szCs w:val="20"/>
        </w:rPr>
      </w:pPr>
      <w:r>
        <w:rPr>
          <w:rFonts w:hint="eastAsia"/>
          <w:sz w:val="20"/>
          <w:szCs w:val="20"/>
        </w:rPr>
        <w:fldChar w:fldCharType="begin"/>
      </w:r>
      <w:r>
        <w:rPr>
          <w:rFonts w:hint="eastAsia"/>
          <w:sz w:val="20"/>
          <w:szCs w:val="20"/>
        </w:rPr>
        <w:instrText xml:space="preserve"> HYPERLINK \l _Toc23451 </w:instrText>
      </w:r>
      <w:r>
        <w:rPr>
          <w:rFonts w:hint="eastAsia"/>
          <w:sz w:val="20"/>
          <w:szCs w:val="20"/>
        </w:rPr>
        <w:fldChar w:fldCharType="separate"/>
      </w:r>
      <w:r>
        <w:rPr>
          <w:sz w:val="20"/>
          <w:szCs w:val="20"/>
        </w:rPr>
        <w:t xml:space="preserve">2.2.2 </w:t>
      </w:r>
      <w:r>
        <w:rPr>
          <w:rFonts w:hint="eastAsia"/>
          <w:sz w:val="20"/>
          <w:szCs w:val="20"/>
        </w:rPr>
        <w:t>其他</w:t>
      </w:r>
      <w:r>
        <w:rPr>
          <w:sz w:val="20"/>
          <w:szCs w:val="20"/>
        </w:rPr>
        <w:tab/>
      </w:r>
      <w:r>
        <w:rPr>
          <w:sz w:val="20"/>
          <w:szCs w:val="20"/>
        </w:rPr>
        <w:fldChar w:fldCharType="begin"/>
      </w:r>
      <w:r>
        <w:rPr>
          <w:sz w:val="20"/>
          <w:szCs w:val="20"/>
        </w:rPr>
        <w:instrText xml:space="preserve"> PAGEREF _Toc23451 </w:instrText>
      </w:r>
      <w:r>
        <w:rPr>
          <w:sz w:val="20"/>
          <w:szCs w:val="20"/>
        </w:rPr>
        <w:fldChar w:fldCharType="separate"/>
      </w:r>
      <w:r>
        <w:rPr>
          <w:sz w:val="20"/>
          <w:szCs w:val="20"/>
        </w:rPr>
        <w:t>- 2 -</w:t>
      </w:r>
      <w:r>
        <w:rPr>
          <w:sz w:val="20"/>
          <w:szCs w:val="20"/>
        </w:rPr>
        <w:fldChar w:fldCharType="end"/>
      </w:r>
      <w:r>
        <w:rPr>
          <w:rFonts w:hint="eastAsia"/>
          <w:sz w:val="20"/>
          <w:szCs w:val="20"/>
        </w:rPr>
        <w:fldChar w:fldCharType="end"/>
      </w:r>
    </w:p>
    <w:p>
      <w:pPr>
        <w:pStyle w:val="6"/>
        <w:tabs>
          <w:tab w:val="right" w:leader="dot" w:pos="9412"/>
        </w:tabs>
        <w:spacing w:line="288" w:lineRule="auto"/>
        <w:ind w:left="960" w:firstLine="400"/>
        <w:rPr>
          <w:sz w:val="20"/>
          <w:szCs w:val="20"/>
        </w:rPr>
      </w:pPr>
      <w:r>
        <w:rPr>
          <w:rFonts w:hint="eastAsia"/>
          <w:sz w:val="20"/>
          <w:szCs w:val="20"/>
        </w:rPr>
        <w:fldChar w:fldCharType="begin"/>
      </w:r>
      <w:r>
        <w:rPr>
          <w:rFonts w:hint="eastAsia"/>
          <w:sz w:val="20"/>
          <w:szCs w:val="20"/>
        </w:rPr>
        <w:instrText xml:space="preserve"> HYPERLINK \l _Toc21058 </w:instrText>
      </w:r>
      <w:r>
        <w:rPr>
          <w:rFonts w:hint="eastAsia"/>
          <w:sz w:val="20"/>
          <w:szCs w:val="20"/>
        </w:rPr>
        <w:fldChar w:fldCharType="separate"/>
      </w:r>
      <w:r>
        <w:rPr>
          <w:sz w:val="20"/>
          <w:szCs w:val="20"/>
        </w:rPr>
        <w:t xml:space="preserve">2.2.3 </w:t>
      </w:r>
      <w:r>
        <w:rPr>
          <w:rFonts w:hint="eastAsia"/>
          <w:sz w:val="20"/>
          <w:szCs w:val="20"/>
        </w:rPr>
        <w:t>公众意见情况</w:t>
      </w:r>
      <w:r>
        <w:rPr>
          <w:sz w:val="20"/>
          <w:szCs w:val="20"/>
        </w:rPr>
        <w:tab/>
      </w:r>
      <w:r>
        <w:rPr>
          <w:sz w:val="20"/>
          <w:szCs w:val="20"/>
        </w:rPr>
        <w:fldChar w:fldCharType="begin"/>
      </w:r>
      <w:r>
        <w:rPr>
          <w:sz w:val="20"/>
          <w:szCs w:val="20"/>
        </w:rPr>
        <w:instrText xml:space="preserve"> PAGEREF _Toc21058 </w:instrText>
      </w:r>
      <w:r>
        <w:rPr>
          <w:sz w:val="20"/>
          <w:szCs w:val="20"/>
        </w:rPr>
        <w:fldChar w:fldCharType="separate"/>
      </w:r>
      <w:r>
        <w:rPr>
          <w:sz w:val="20"/>
          <w:szCs w:val="20"/>
        </w:rPr>
        <w:t>- 2 -</w:t>
      </w:r>
      <w:r>
        <w:rPr>
          <w:sz w:val="20"/>
          <w:szCs w:val="20"/>
        </w:rPr>
        <w:fldChar w:fldCharType="end"/>
      </w:r>
      <w:r>
        <w:rPr>
          <w:rFonts w:hint="eastAsia"/>
          <w:sz w:val="20"/>
          <w:szCs w:val="20"/>
        </w:rPr>
        <w:fldChar w:fldCharType="end"/>
      </w:r>
    </w:p>
    <w:p>
      <w:pPr>
        <w:pStyle w:val="9"/>
        <w:tabs>
          <w:tab w:val="right" w:leader="dot" w:pos="9412"/>
        </w:tabs>
        <w:spacing w:line="288" w:lineRule="auto"/>
        <w:ind w:firstLine="400"/>
        <w:rPr>
          <w:sz w:val="20"/>
          <w:szCs w:val="20"/>
        </w:rPr>
      </w:pPr>
      <w:r>
        <w:rPr>
          <w:rFonts w:hint="eastAsia"/>
          <w:sz w:val="20"/>
          <w:szCs w:val="20"/>
        </w:rPr>
        <w:fldChar w:fldCharType="begin"/>
      </w:r>
      <w:r>
        <w:rPr>
          <w:rFonts w:hint="eastAsia"/>
          <w:sz w:val="20"/>
          <w:szCs w:val="20"/>
        </w:rPr>
        <w:instrText xml:space="preserve"> HYPERLINK \l _Toc3207 </w:instrText>
      </w:r>
      <w:r>
        <w:rPr>
          <w:rFonts w:hint="eastAsia"/>
          <w:sz w:val="20"/>
          <w:szCs w:val="20"/>
        </w:rPr>
        <w:fldChar w:fldCharType="separate"/>
      </w:r>
      <w:r>
        <w:rPr>
          <w:sz w:val="20"/>
          <w:szCs w:val="20"/>
        </w:rPr>
        <w:t xml:space="preserve">3 </w:t>
      </w:r>
      <w:r>
        <w:rPr>
          <w:rFonts w:hint="eastAsia"/>
          <w:sz w:val="20"/>
          <w:szCs w:val="20"/>
        </w:rPr>
        <w:t>征求意见稿公示情况</w:t>
      </w:r>
      <w:r>
        <w:rPr>
          <w:sz w:val="20"/>
          <w:szCs w:val="20"/>
        </w:rPr>
        <w:tab/>
      </w:r>
      <w:r>
        <w:rPr>
          <w:sz w:val="20"/>
          <w:szCs w:val="20"/>
        </w:rPr>
        <w:fldChar w:fldCharType="begin"/>
      </w:r>
      <w:r>
        <w:rPr>
          <w:sz w:val="20"/>
          <w:szCs w:val="20"/>
        </w:rPr>
        <w:instrText xml:space="preserve"> PAGEREF _Toc3207 </w:instrText>
      </w:r>
      <w:r>
        <w:rPr>
          <w:sz w:val="20"/>
          <w:szCs w:val="20"/>
        </w:rPr>
        <w:fldChar w:fldCharType="separate"/>
      </w:r>
      <w:r>
        <w:rPr>
          <w:sz w:val="20"/>
          <w:szCs w:val="20"/>
        </w:rPr>
        <w:t>- 3 -</w:t>
      </w:r>
      <w:r>
        <w:rPr>
          <w:sz w:val="20"/>
          <w:szCs w:val="20"/>
        </w:rPr>
        <w:fldChar w:fldCharType="end"/>
      </w:r>
      <w:r>
        <w:rPr>
          <w:rFonts w:hint="eastAsia"/>
          <w:sz w:val="20"/>
          <w:szCs w:val="20"/>
        </w:rPr>
        <w:fldChar w:fldCharType="end"/>
      </w:r>
    </w:p>
    <w:p>
      <w:pPr>
        <w:pStyle w:val="10"/>
        <w:tabs>
          <w:tab w:val="right" w:leader="dot" w:pos="9412"/>
        </w:tabs>
        <w:spacing w:line="288" w:lineRule="auto"/>
        <w:ind w:left="480" w:firstLine="400"/>
        <w:rPr>
          <w:sz w:val="20"/>
          <w:szCs w:val="20"/>
        </w:rPr>
      </w:pPr>
      <w:r>
        <w:rPr>
          <w:rFonts w:hint="eastAsia"/>
          <w:sz w:val="20"/>
          <w:szCs w:val="20"/>
        </w:rPr>
        <w:fldChar w:fldCharType="begin"/>
      </w:r>
      <w:r>
        <w:rPr>
          <w:rFonts w:hint="eastAsia"/>
          <w:sz w:val="20"/>
          <w:szCs w:val="20"/>
        </w:rPr>
        <w:instrText xml:space="preserve"> HYPERLINK \l _Toc7996 </w:instrText>
      </w:r>
      <w:r>
        <w:rPr>
          <w:rFonts w:hint="eastAsia"/>
          <w:sz w:val="20"/>
          <w:szCs w:val="20"/>
        </w:rPr>
        <w:fldChar w:fldCharType="separate"/>
      </w:r>
      <w:r>
        <w:rPr>
          <w:sz w:val="20"/>
          <w:szCs w:val="20"/>
        </w:rPr>
        <w:t xml:space="preserve">3.1 </w:t>
      </w:r>
      <w:r>
        <w:rPr>
          <w:rFonts w:hint="eastAsia"/>
          <w:sz w:val="20"/>
          <w:szCs w:val="20"/>
        </w:rPr>
        <w:t>公示内容及时限</w:t>
      </w:r>
      <w:r>
        <w:rPr>
          <w:sz w:val="20"/>
          <w:szCs w:val="20"/>
        </w:rPr>
        <w:tab/>
      </w:r>
      <w:r>
        <w:rPr>
          <w:sz w:val="20"/>
          <w:szCs w:val="20"/>
        </w:rPr>
        <w:fldChar w:fldCharType="begin"/>
      </w:r>
      <w:r>
        <w:rPr>
          <w:sz w:val="20"/>
          <w:szCs w:val="20"/>
        </w:rPr>
        <w:instrText xml:space="preserve"> PAGEREF _Toc7996 </w:instrText>
      </w:r>
      <w:r>
        <w:rPr>
          <w:sz w:val="20"/>
          <w:szCs w:val="20"/>
        </w:rPr>
        <w:fldChar w:fldCharType="separate"/>
      </w:r>
      <w:r>
        <w:rPr>
          <w:sz w:val="20"/>
          <w:szCs w:val="20"/>
        </w:rPr>
        <w:t>- 3 -</w:t>
      </w:r>
      <w:r>
        <w:rPr>
          <w:sz w:val="20"/>
          <w:szCs w:val="20"/>
        </w:rPr>
        <w:fldChar w:fldCharType="end"/>
      </w:r>
      <w:r>
        <w:rPr>
          <w:rFonts w:hint="eastAsia"/>
          <w:sz w:val="20"/>
          <w:szCs w:val="20"/>
        </w:rPr>
        <w:fldChar w:fldCharType="end"/>
      </w:r>
    </w:p>
    <w:p>
      <w:pPr>
        <w:pStyle w:val="10"/>
        <w:tabs>
          <w:tab w:val="right" w:leader="dot" w:pos="9412"/>
        </w:tabs>
        <w:spacing w:line="288" w:lineRule="auto"/>
        <w:ind w:left="480" w:firstLine="400"/>
        <w:rPr>
          <w:sz w:val="20"/>
          <w:szCs w:val="20"/>
        </w:rPr>
      </w:pPr>
      <w:r>
        <w:rPr>
          <w:rFonts w:hint="eastAsia"/>
          <w:sz w:val="20"/>
          <w:szCs w:val="20"/>
        </w:rPr>
        <w:fldChar w:fldCharType="begin"/>
      </w:r>
      <w:r>
        <w:rPr>
          <w:rFonts w:hint="eastAsia"/>
          <w:sz w:val="20"/>
          <w:szCs w:val="20"/>
        </w:rPr>
        <w:instrText xml:space="preserve"> HYPERLINK \l _Toc3584 </w:instrText>
      </w:r>
      <w:r>
        <w:rPr>
          <w:rFonts w:hint="eastAsia"/>
          <w:sz w:val="20"/>
          <w:szCs w:val="20"/>
        </w:rPr>
        <w:fldChar w:fldCharType="separate"/>
      </w:r>
      <w:r>
        <w:rPr>
          <w:sz w:val="20"/>
          <w:szCs w:val="20"/>
        </w:rPr>
        <w:t xml:space="preserve">3.2 </w:t>
      </w:r>
      <w:r>
        <w:rPr>
          <w:rFonts w:hint="eastAsia"/>
          <w:sz w:val="20"/>
          <w:szCs w:val="20"/>
        </w:rPr>
        <w:t>公示方式</w:t>
      </w:r>
      <w:r>
        <w:rPr>
          <w:sz w:val="20"/>
          <w:szCs w:val="20"/>
        </w:rPr>
        <w:tab/>
      </w:r>
      <w:r>
        <w:rPr>
          <w:sz w:val="20"/>
          <w:szCs w:val="20"/>
        </w:rPr>
        <w:fldChar w:fldCharType="begin"/>
      </w:r>
      <w:r>
        <w:rPr>
          <w:sz w:val="20"/>
          <w:szCs w:val="20"/>
        </w:rPr>
        <w:instrText xml:space="preserve"> PAGEREF _Toc3584 </w:instrText>
      </w:r>
      <w:r>
        <w:rPr>
          <w:sz w:val="20"/>
          <w:szCs w:val="20"/>
        </w:rPr>
        <w:fldChar w:fldCharType="separate"/>
      </w:r>
      <w:r>
        <w:rPr>
          <w:sz w:val="20"/>
          <w:szCs w:val="20"/>
        </w:rPr>
        <w:t>- 4 -</w:t>
      </w:r>
      <w:r>
        <w:rPr>
          <w:sz w:val="20"/>
          <w:szCs w:val="20"/>
        </w:rPr>
        <w:fldChar w:fldCharType="end"/>
      </w:r>
      <w:r>
        <w:rPr>
          <w:rFonts w:hint="eastAsia"/>
          <w:sz w:val="20"/>
          <w:szCs w:val="20"/>
        </w:rPr>
        <w:fldChar w:fldCharType="end"/>
      </w:r>
    </w:p>
    <w:p>
      <w:pPr>
        <w:pStyle w:val="6"/>
        <w:tabs>
          <w:tab w:val="right" w:leader="dot" w:pos="9412"/>
        </w:tabs>
        <w:spacing w:line="288" w:lineRule="auto"/>
        <w:ind w:left="960" w:firstLine="400"/>
        <w:rPr>
          <w:sz w:val="20"/>
          <w:szCs w:val="20"/>
        </w:rPr>
      </w:pPr>
      <w:r>
        <w:rPr>
          <w:rFonts w:hint="eastAsia"/>
          <w:sz w:val="20"/>
          <w:szCs w:val="20"/>
        </w:rPr>
        <w:fldChar w:fldCharType="begin"/>
      </w:r>
      <w:r>
        <w:rPr>
          <w:rFonts w:hint="eastAsia"/>
          <w:sz w:val="20"/>
          <w:szCs w:val="20"/>
        </w:rPr>
        <w:instrText xml:space="preserve"> HYPERLINK \l _Toc19129 </w:instrText>
      </w:r>
      <w:r>
        <w:rPr>
          <w:rFonts w:hint="eastAsia"/>
          <w:sz w:val="20"/>
          <w:szCs w:val="20"/>
        </w:rPr>
        <w:fldChar w:fldCharType="separate"/>
      </w:r>
      <w:r>
        <w:rPr>
          <w:sz w:val="20"/>
          <w:szCs w:val="20"/>
        </w:rPr>
        <w:t xml:space="preserve">3.2.1 </w:t>
      </w:r>
      <w:r>
        <w:rPr>
          <w:rFonts w:hint="eastAsia"/>
          <w:sz w:val="20"/>
          <w:szCs w:val="20"/>
        </w:rPr>
        <w:t>网络</w:t>
      </w:r>
      <w:r>
        <w:rPr>
          <w:sz w:val="20"/>
          <w:szCs w:val="20"/>
        </w:rPr>
        <w:tab/>
      </w:r>
      <w:r>
        <w:rPr>
          <w:sz w:val="20"/>
          <w:szCs w:val="20"/>
        </w:rPr>
        <w:fldChar w:fldCharType="begin"/>
      </w:r>
      <w:r>
        <w:rPr>
          <w:sz w:val="20"/>
          <w:szCs w:val="20"/>
        </w:rPr>
        <w:instrText xml:space="preserve"> PAGEREF _Toc19129 </w:instrText>
      </w:r>
      <w:r>
        <w:rPr>
          <w:sz w:val="20"/>
          <w:szCs w:val="20"/>
        </w:rPr>
        <w:fldChar w:fldCharType="separate"/>
      </w:r>
      <w:r>
        <w:rPr>
          <w:sz w:val="20"/>
          <w:szCs w:val="20"/>
        </w:rPr>
        <w:t>- 4 -</w:t>
      </w:r>
      <w:r>
        <w:rPr>
          <w:sz w:val="20"/>
          <w:szCs w:val="20"/>
        </w:rPr>
        <w:fldChar w:fldCharType="end"/>
      </w:r>
      <w:r>
        <w:rPr>
          <w:rFonts w:hint="eastAsia"/>
          <w:sz w:val="20"/>
          <w:szCs w:val="20"/>
        </w:rPr>
        <w:fldChar w:fldCharType="end"/>
      </w:r>
    </w:p>
    <w:p>
      <w:pPr>
        <w:pStyle w:val="6"/>
        <w:tabs>
          <w:tab w:val="right" w:leader="dot" w:pos="9412"/>
        </w:tabs>
        <w:spacing w:line="288" w:lineRule="auto"/>
        <w:ind w:left="960" w:firstLine="400"/>
        <w:rPr>
          <w:sz w:val="20"/>
          <w:szCs w:val="20"/>
        </w:rPr>
      </w:pPr>
      <w:r>
        <w:rPr>
          <w:rFonts w:hint="eastAsia"/>
          <w:sz w:val="20"/>
          <w:szCs w:val="20"/>
        </w:rPr>
        <w:fldChar w:fldCharType="begin"/>
      </w:r>
      <w:r>
        <w:rPr>
          <w:rFonts w:hint="eastAsia"/>
          <w:sz w:val="20"/>
          <w:szCs w:val="20"/>
        </w:rPr>
        <w:instrText xml:space="preserve"> HYPERLINK \l _Toc16496 </w:instrText>
      </w:r>
      <w:r>
        <w:rPr>
          <w:rFonts w:hint="eastAsia"/>
          <w:sz w:val="20"/>
          <w:szCs w:val="20"/>
        </w:rPr>
        <w:fldChar w:fldCharType="separate"/>
      </w:r>
      <w:r>
        <w:rPr>
          <w:sz w:val="20"/>
          <w:szCs w:val="20"/>
        </w:rPr>
        <w:t xml:space="preserve">3.2.2 </w:t>
      </w:r>
      <w:r>
        <w:rPr>
          <w:rFonts w:hint="eastAsia"/>
          <w:sz w:val="20"/>
          <w:szCs w:val="20"/>
        </w:rPr>
        <w:t>报纸</w:t>
      </w:r>
      <w:r>
        <w:rPr>
          <w:sz w:val="20"/>
          <w:szCs w:val="20"/>
        </w:rPr>
        <w:tab/>
      </w:r>
      <w:r>
        <w:rPr>
          <w:sz w:val="20"/>
          <w:szCs w:val="20"/>
        </w:rPr>
        <w:fldChar w:fldCharType="begin"/>
      </w:r>
      <w:r>
        <w:rPr>
          <w:sz w:val="20"/>
          <w:szCs w:val="20"/>
        </w:rPr>
        <w:instrText xml:space="preserve"> PAGEREF _Toc16496 </w:instrText>
      </w:r>
      <w:r>
        <w:rPr>
          <w:sz w:val="20"/>
          <w:szCs w:val="20"/>
        </w:rPr>
        <w:fldChar w:fldCharType="separate"/>
      </w:r>
      <w:r>
        <w:rPr>
          <w:sz w:val="20"/>
          <w:szCs w:val="20"/>
        </w:rPr>
        <w:t>- 5 -</w:t>
      </w:r>
      <w:r>
        <w:rPr>
          <w:sz w:val="20"/>
          <w:szCs w:val="20"/>
        </w:rPr>
        <w:fldChar w:fldCharType="end"/>
      </w:r>
      <w:r>
        <w:rPr>
          <w:rFonts w:hint="eastAsia"/>
          <w:sz w:val="20"/>
          <w:szCs w:val="20"/>
        </w:rPr>
        <w:fldChar w:fldCharType="end"/>
      </w:r>
    </w:p>
    <w:p>
      <w:pPr>
        <w:pStyle w:val="6"/>
        <w:tabs>
          <w:tab w:val="right" w:leader="dot" w:pos="9412"/>
        </w:tabs>
        <w:spacing w:line="288" w:lineRule="auto"/>
        <w:ind w:left="960" w:firstLine="400"/>
        <w:rPr>
          <w:sz w:val="20"/>
          <w:szCs w:val="20"/>
        </w:rPr>
      </w:pPr>
      <w:r>
        <w:rPr>
          <w:rFonts w:hint="eastAsia"/>
          <w:sz w:val="20"/>
          <w:szCs w:val="20"/>
        </w:rPr>
        <w:fldChar w:fldCharType="begin"/>
      </w:r>
      <w:r>
        <w:rPr>
          <w:rFonts w:hint="eastAsia"/>
          <w:sz w:val="20"/>
          <w:szCs w:val="20"/>
        </w:rPr>
        <w:instrText xml:space="preserve"> HYPERLINK \l _Toc18135 </w:instrText>
      </w:r>
      <w:r>
        <w:rPr>
          <w:rFonts w:hint="eastAsia"/>
          <w:sz w:val="20"/>
          <w:szCs w:val="20"/>
        </w:rPr>
        <w:fldChar w:fldCharType="separate"/>
      </w:r>
      <w:r>
        <w:rPr>
          <w:sz w:val="20"/>
          <w:szCs w:val="20"/>
        </w:rPr>
        <w:t xml:space="preserve">3.2.3 </w:t>
      </w:r>
      <w:r>
        <w:rPr>
          <w:rFonts w:hint="eastAsia"/>
          <w:sz w:val="20"/>
          <w:szCs w:val="20"/>
        </w:rPr>
        <w:t>张贴</w:t>
      </w:r>
      <w:r>
        <w:rPr>
          <w:sz w:val="20"/>
          <w:szCs w:val="20"/>
        </w:rPr>
        <w:tab/>
      </w:r>
      <w:r>
        <w:rPr>
          <w:sz w:val="20"/>
          <w:szCs w:val="20"/>
        </w:rPr>
        <w:fldChar w:fldCharType="begin"/>
      </w:r>
      <w:r>
        <w:rPr>
          <w:sz w:val="20"/>
          <w:szCs w:val="20"/>
        </w:rPr>
        <w:instrText xml:space="preserve"> PAGEREF _Toc18135 </w:instrText>
      </w:r>
      <w:r>
        <w:rPr>
          <w:sz w:val="20"/>
          <w:szCs w:val="20"/>
        </w:rPr>
        <w:fldChar w:fldCharType="separate"/>
      </w:r>
      <w:r>
        <w:rPr>
          <w:sz w:val="20"/>
          <w:szCs w:val="20"/>
        </w:rPr>
        <w:t>- 6 -</w:t>
      </w:r>
      <w:r>
        <w:rPr>
          <w:sz w:val="20"/>
          <w:szCs w:val="20"/>
        </w:rPr>
        <w:fldChar w:fldCharType="end"/>
      </w:r>
      <w:r>
        <w:rPr>
          <w:rFonts w:hint="eastAsia"/>
          <w:sz w:val="20"/>
          <w:szCs w:val="20"/>
        </w:rPr>
        <w:fldChar w:fldCharType="end"/>
      </w:r>
    </w:p>
    <w:p>
      <w:pPr>
        <w:pStyle w:val="6"/>
        <w:tabs>
          <w:tab w:val="right" w:leader="dot" w:pos="9412"/>
        </w:tabs>
        <w:spacing w:line="288" w:lineRule="auto"/>
        <w:ind w:left="960" w:firstLine="400"/>
        <w:rPr>
          <w:sz w:val="20"/>
          <w:szCs w:val="20"/>
        </w:rPr>
      </w:pPr>
      <w:r>
        <w:rPr>
          <w:rFonts w:hint="eastAsia"/>
          <w:sz w:val="20"/>
          <w:szCs w:val="20"/>
        </w:rPr>
        <w:fldChar w:fldCharType="begin"/>
      </w:r>
      <w:r>
        <w:rPr>
          <w:rFonts w:hint="eastAsia"/>
          <w:sz w:val="20"/>
          <w:szCs w:val="20"/>
        </w:rPr>
        <w:instrText xml:space="preserve"> HYPERLINK \l _Toc31596 </w:instrText>
      </w:r>
      <w:r>
        <w:rPr>
          <w:rFonts w:hint="eastAsia"/>
          <w:sz w:val="20"/>
          <w:szCs w:val="20"/>
        </w:rPr>
        <w:fldChar w:fldCharType="separate"/>
      </w:r>
      <w:r>
        <w:rPr>
          <w:sz w:val="20"/>
          <w:szCs w:val="20"/>
        </w:rPr>
        <w:t xml:space="preserve">3.2.4 </w:t>
      </w:r>
      <w:r>
        <w:rPr>
          <w:rFonts w:hint="eastAsia"/>
          <w:sz w:val="20"/>
          <w:szCs w:val="20"/>
        </w:rPr>
        <w:t>其他</w:t>
      </w:r>
      <w:r>
        <w:rPr>
          <w:sz w:val="20"/>
          <w:szCs w:val="20"/>
        </w:rPr>
        <w:tab/>
      </w:r>
      <w:r>
        <w:rPr>
          <w:sz w:val="20"/>
          <w:szCs w:val="20"/>
        </w:rPr>
        <w:fldChar w:fldCharType="begin"/>
      </w:r>
      <w:r>
        <w:rPr>
          <w:sz w:val="20"/>
          <w:szCs w:val="20"/>
        </w:rPr>
        <w:instrText xml:space="preserve"> PAGEREF _Toc31596 </w:instrText>
      </w:r>
      <w:r>
        <w:rPr>
          <w:sz w:val="20"/>
          <w:szCs w:val="20"/>
        </w:rPr>
        <w:fldChar w:fldCharType="separate"/>
      </w:r>
      <w:r>
        <w:rPr>
          <w:sz w:val="20"/>
          <w:szCs w:val="20"/>
        </w:rPr>
        <w:t>- 7 -</w:t>
      </w:r>
      <w:r>
        <w:rPr>
          <w:sz w:val="20"/>
          <w:szCs w:val="20"/>
        </w:rPr>
        <w:fldChar w:fldCharType="end"/>
      </w:r>
      <w:r>
        <w:rPr>
          <w:rFonts w:hint="eastAsia"/>
          <w:sz w:val="20"/>
          <w:szCs w:val="20"/>
        </w:rPr>
        <w:fldChar w:fldCharType="end"/>
      </w:r>
    </w:p>
    <w:p>
      <w:pPr>
        <w:pStyle w:val="10"/>
        <w:tabs>
          <w:tab w:val="right" w:leader="dot" w:pos="9412"/>
        </w:tabs>
        <w:spacing w:line="288" w:lineRule="auto"/>
        <w:ind w:left="480" w:firstLine="400"/>
        <w:rPr>
          <w:sz w:val="20"/>
          <w:szCs w:val="20"/>
        </w:rPr>
      </w:pPr>
      <w:r>
        <w:rPr>
          <w:rFonts w:hint="eastAsia"/>
          <w:sz w:val="20"/>
          <w:szCs w:val="20"/>
        </w:rPr>
        <w:fldChar w:fldCharType="begin"/>
      </w:r>
      <w:r>
        <w:rPr>
          <w:rFonts w:hint="eastAsia"/>
          <w:sz w:val="20"/>
          <w:szCs w:val="20"/>
        </w:rPr>
        <w:instrText xml:space="preserve"> HYPERLINK \l _Toc19200 </w:instrText>
      </w:r>
      <w:r>
        <w:rPr>
          <w:rFonts w:hint="eastAsia"/>
          <w:sz w:val="20"/>
          <w:szCs w:val="20"/>
        </w:rPr>
        <w:fldChar w:fldCharType="separate"/>
      </w:r>
      <w:r>
        <w:rPr>
          <w:sz w:val="20"/>
          <w:szCs w:val="20"/>
        </w:rPr>
        <w:t xml:space="preserve">3.3 </w:t>
      </w:r>
      <w:r>
        <w:rPr>
          <w:rFonts w:hint="eastAsia"/>
          <w:sz w:val="20"/>
          <w:szCs w:val="20"/>
        </w:rPr>
        <w:t>查阅情况</w:t>
      </w:r>
      <w:r>
        <w:rPr>
          <w:sz w:val="20"/>
          <w:szCs w:val="20"/>
        </w:rPr>
        <w:tab/>
      </w:r>
      <w:r>
        <w:rPr>
          <w:sz w:val="20"/>
          <w:szCs w:val="20"/>
        </w:rPr>
        <w:fldChar w:fldCharType="begin"/>
      </w:r>
      <w:r>
        <w:rPr>
          <w:sz w:val="20"/>
          <w:szCs w:val="20"/>
        </w:rPr>
        <w:instrText xml:space="preserve"> PAGEREF _Toc19200 </w:instrText>
      </w:r>
      <w:r>
        <w:rPr>
          <w:sz w:val="20"/>
          <w:szCs w:val="20"/>
        </w:rPr>
        <w:fldChar w:fldCharType="separate"/>
      </w:r>
      <w:r>
        <w:rPr>
          <w:sz w:val="20"/>
          <w:szCs w:val="20"/>
        </w:rPr>
        <w:t>- 8 -</w:t>
      </w:r>
      <w:r>
        <w:rPr>
          <w:sz w:val="20"/>
          <w:szCs w:val="20"/>
        </w:rPr>
        <w:fldChar w:fldCharType="end"/>
      </w:r>
      <w:r>
        <w:rPr>
          <w:rFonts w:hint="eastAsia"/>
          <w:sz w:val="20"/>
          <w:szCs w:val="20"/>
        </w:rPr>
        <w:fldChar w:fldCharType="end"/>
      </w:r>
    </w:p>
    <w:p>
      <w:pPr>
        <w:pStyle w:val="10"/>
        <w:tabs>
          <w:tab w:val="right" w:leader="dot" w:pos="9412"/>
        </w:tabs>
        <w:spacing w:line="288" w:lineRule="auto"/>
        <w:ind w:left="480" w:firstLine="400"/>
        <w:rPr>
          <w:sz w:val="20"/>
          <w:szCs w:val="20"/>
        </w:rPr>
      </w:pPr>
      <w:r>
        <w:rPr>
          <w:rFonts w:hint="eastAsia"/>
          <w:sz w:val="20"/>
          <w:szCs w:val="20"/>
        </w:rPr>
        <w:fldChar w:fldCharType="begin"/>
      </w:r>
      <w:r>
        <w:rPr>
          <w:rFonts w:hint="eastAsia"/>
          <w:sz w:val="20"/>
          <w:szCs w:val="20"/>
        </w:rPr>
        <w:instrText xml:space="preserve"> HYPERLINK \l _Toc1594 </w:instrText>
      </w:r>
      <w:r>
        <w:rPr>
          <w:rFonts w:hint="eastAsia"/>
          <w:sz w:val="20"/>
          <w:szCs w:val="20"/>
        </w:rPr>
        <w:fldChar w:fldCharType="separate"/>
      </w:r>
      <w:r>
        <w:rPr>
          <w:sz w:val="20"/>
          <w:szCs w:val="20"/>
        </w:rPr>
        <w:t xml:space="preserve">3.4 </w:t>
      </w:r>
      <w:r>
        <w:rPr>
          <w:rFonts w:hint="eastAsia"/>
          <w:sz w:val="20"/>
          <w:szCs w:val="20"/>
        </w:rPr>
        <w:t>公众提出意见情况</w:t>
      </w:r>
      <w:r>
        <w:rPr>
          <w:sz w:val="20"/>
          <w:szCs w:val="20"/>
        </w:rPr>
        <w:tab/>
      </w:r>
      <w:r>
        <w:rPr>
          <w:sz w:val="20"/>
          <w:szCs w:val="20"/>
        </w:rPr>
        <w:fldChar w:fldCharType="begin"/>
      </w:r>
      <w:r>
        <w:rPr>
          <w:sz w:val="20"/>
          <w:szCs w:val="20"/>
        </w:rPr>
        <w:instrText xml:space="preserve"> PAGEREF _Toc1594 </w:instrText>
      </w:r>
      <w:r>
        <w:rPr>
          <w:sz w:val="20"/>
          <w:szCs w:val="20"/>
        </w:rPr>
        <w:fldChar w:fldCharType="separate"/>
      </w:r>
      <w:r>
        <w:rPr>
          <w:sz w:val="20"/>
          <w:szCs w:val="20"/>
        </w:rPr>
        <w:t>- 8 -</w:t>
      </w:r>
      <w:r>
        <w:rPr>
          <w:sz w:val="20"/>
          <w:szCs w:val="20"/>
        </w:rPr>
        <w:fldChar w:fldCharType="end"/>
      </w:r>
      <w:r>
        <w:rPr>
          <w:rFonts w:hint="eastAsia"/>
          <w:sz w:val="20"/>
          <w:szCs w:val="20"/>
        </w:rPr>
        <w:fldChar w:fldCharType="end"/>
      </w:r>
    </w:p>
    <w:p>
      <w:pPr>
        <w:pStyle w:val="9"/>
        <w:tabs>
          <w:tab w:val="right" w:leader="dot" w:pos="9412"/>
        </w:tabs>
        <w:spacing w:line="288" w:lineRule="auto"/>
        <w:ind w:firstLine="400"/>
        <w:rPr>
          <w:sz w:val="20"/>
          <w:szCs w:val="20"/>
        </w:rPr>
      </w:pPr>
      <w:r>
        <w:rPr>
          <w:rFonts w:hint="eastAsia"/>
          <w:sz w:val="20"/>
          <w:szCs w:val="20"/>
        </w:rPr>
        <w:fldChar w:fldCharType="begin"/>
      </w:r>
      <w:r>
        <w:rPr>
          <w:rFonts w:hint="eastAsia"/>
          <w:sz w:val="20"/>
          <w:szCs w:val="20"/>
        </w:rPr>
        <w:instrText xml:space="preserve"> HYPERLINK \l _Toc14863 </w:instrText>
      </w:r>
      <w:r>
        <w:rPr>
          <w:rFonts w:hint="eastAsia"/>
          <w:sz w:val="20"/>
          <w:szCs w:val="20"/>
        </w:rPr>
        <w:fldChar w:fldCharType="separate"/>
      </w:r>
      <w:r>
        <w:rPr>
          <w:rFonts w:hint="eastAsia"/>
          <w:sz w:val="20"/>
          <w:szCs w:val="20"/>
        </w:rPr>
        <w:t>4</w:t>
      </w:r>
      <w:r>
        <w:rPr>
          <w:sz w:val="20"/>
          <w:szCs w:val="20"/>
        </w:rPr>
        <w:t xml:space="preserve"> </w:t>
      </w:r>
      <w:r>
        <w:rPr>
          <w:rFonts w:hint="eastAsia"/>
          <w:sz w:val="20"/>
          <w:szCs w:val="20"/>
        </w:rPr>
        <w:t>其他公众参与情况</w:t>
      </w:r>
      <w:r>
        <w:rPr>
          <w:sz w:val="20"/>
          <w:szCs w:val="20"/>
        </w:rPr>
        <w:tab/>
      </w:r>
      <w:r>
        <w:rPr>
          <w:sz w:val="20"/>
          <w:szCs w:val="20"/>
        </w:rPr>
        <w:fldChar w:fldCharType="begin"/>
      </w:r>
      <w:r>
        <w:rPr>
          <w:sz w:val="20"/>
          <w:szCs w:val="20"/>
        </w:rPr>
        <w:instrText xml:space="preserve"> PAGEREF _Toc14863 </w:instrText>
      </w:r>
      <w:r>
        <w:rPr>
          <w:sz w:val="20"/>
          <w:szCs w:val="20"/>
        </w:rPr>
        <w:fldChar w:fldCharType="separate"/>
      </w:r>
      <w:r>
        <w:rPr>
          <w:sz w:val="20"/>
          <w:szCs w:val="20"/>
        </w:rPr>
        <w:t>- 8 -</w:t>
      </w:r>
      <w:r>
        <w:rPr>
          <w:sz w:val="20"/>
          <w:szCs w:val="20"/>
        </w:rPr>
        <w:fldChar w:fldCharType="end"/>
      </w:r>
      <w:r>
        <w:rPr>
          <w:rFonts w:hint="eastAsia"/>
          <w:sz w:val="20"/>
          <w:szCs w:val="20"/>
        </w:rPr>
        <w:fldChar w:fldCharType="end"/>
      </w:r>
    </w:p>
    <w:p>
      <w:pPr>
        <w:pStyle w:val="10"/>
        <w:tabs>
          <w:tab w:val="right" w:leader="dot" w:pos="9412"/>
        </w:tabs>
        <w:spacing w:line="288" w:lineRule="auto"/>
        <w:ind w:left="480" w:firstLine="400"/>
        <w:rPr>
          <w:sz w:val="20"/>
          <w:szCs w:val="20"/>
        </w:rPr>
      </w:pPr>
      <w:r>
        <w:rPr>
          <w:rFonts w:hint="eastAsia"/>
          <w:sz w:val="20"/>
          <w:szCs w:val="20"/>
        </w:rPr>
        <w:fldChar w:fldCharType="begin"/>
      </w:r>
      <w:r>
        <w:rPr>
          <w:rFonts w:hint="eastAsia"/>
          <w:sz w:val="20"/>
          <w:szCs w:val="20"/>
        </w:rPr>
        <w:instrText xml:space="preserve"> HYPERLINK \l _Toc1565 </w:instrText>
      </w:r>
      <w:r>
        <w:rPr>
          <w:rFonts w:hint="eastAsia"/>
          <w:sz w:val="20"/>
          <w:szCs w:val="20"/>
        </w:rPr>
        <w:fldChar w:fldCharType="separate"/>
      </w:r>
      <w:r>
        <w:rPr>
          <w:sz w:val="20"/>
          <w:szCs w:val="20"/>
        </w:rPr>
        <w:t xml:space="preserve">5.1 </w:t>
      </w:r>
      <w:r>
        <w:rPr>
          <w:rFonts w:hint="eastAsia"/>
          <w:sz w:val="20"/>
          <w:szCs w:val="20"/>
        </w:rPr>
        <w:t>公众座谈会、听证会、专家论证会等情况</w:t>
      </w:r>
      <w:r>
        <w:rPr>
          <w:sz w:val="20"/>
          <w:szCs w:val="20"/>
        </w:rPr>
        <w:tab/>
      </w:r>
      <w:r>
        <w:rPr>
          <w:sz w:val="20"/>
          <w:szCs w:val="20"/>
        </w:rPr>
        <w:fldChar w:fldCharType="begin"/>
      </w:r>
      <w:r>
        <w:rPr>
          <w:sz w:val="20"/>
          <w:szCs w:val="20"/>
        </w:rPr>
        <w:instrText xml:space="preserve"> PAGEREF _Toc1565 </w:instrText>
      </w:r>
      <w:r>
        <w:rPr>
          <w:sz w:val="20"/>
          <w:szCs w:val="20"/>
        </w:rPr>
        <w:fldChar w:fldCharType="separate"/>
      </w:r>
      <w:r>
        <w:rPr>
          <w:sz w:val="20"/>
          <w:szCs w:val="20"/>
        </w:rPr>
        <w:t>- 8 -</w:t>
      </w:r>
      <w:r>
        <w:rPr>
          <w:sz w:val="20"/>
          <w:szCs w:val="20"/>
        </w:rPr>
        <w:fldChar w:fldCharType="end"/>
      </w:r>
      <w:r>
        <w:rPr>
          <w:rFonts w:hint="eastAsia"/>
          <w:sz w:val="20"/>
          <w:szCs w:val="20"/>
        </w:rPr>
        <w:fldChar w:fldCharType="end"/>
      </w:r>
    </w:p>
    <w:p>
      <w:pPr>
        <w:pStyle w:val="10"/>
        <w:tabs>
          <w:tab w:val="right" w:leader="dot" w:pos="9412"/>
        </w:tabs>
        <w:spacing w:line="288" w:lineRule="auto"/>
        <w:ind w:left="480" w:firstLine="400"/>
        <w:rPr>
          <w:sz w:val="20"/>
          <w:szCs w:val="20"/>
        </w:rPr>
      </w:pPr>
      <w:r>
        <w:rPr>
          <w:rFonts w:hint="eastAsia"/>
          <w:sz w:val="20"/>
          <w:szCs w:val="20"/>
        </w:rPr>
        <w:fldChar w:fldCharType="begin"/>
      </w:r>
      <w:r>
        <w:rPr>
          <w:rFonts w:hint="eastAsia"/>
          <w:sz w:val="20"/>
          <w:szCs w:val="20"/>
        </w:rPr>
        <w:instrText xml:space="preserve"> HYPERLINK \l _Toc11348 </w:instrText>
      </w:r>
      <w:r>
        <w:rPr>
          <w:rFonts w:hint="eastAsia"/>
          <w:sz w:val="20"/>
          <w:szCs w:val="20"/>
        </w:rPr>
        <w:fldChar w:fldCharType="separate"/>
      </w:r>
      <w:r>
        <w:rPr>
          <w:sz w:val="20"/>
          <w:szCs w:val="20"/>
        </w:rPr>
        <w:t xml:space="preserve">5.2 </w:t>
      </w:r>
      <w:r>
        <w:rPr>
          <w:rFonts w:hint="eastAsia"/>
          <w:sz w:val="20"/>
          <w:szCs w:val="20"/>
        </w:rPr>
        <w:t>其他公众参与情况</w:t>
      </w:r>
      <w:r>
        <w:rPr>
          <w:sz w:val="20"/>
          <w:szCs w:val="20"/>
        </w:rPr>
        <w:tab/>
      </w:r>
      <w:r>
        <w:rPr>
          <w:sz w:val="20"/>
          <w:szCs w:val="20"/>
        </w:rPr>
        <w:fldChar w:fldCharType="begin"/>
      </w:r>
      <w:r>
        <w:rPr>
          <w:sz w:val="20"/>
          <w:szCs w:val="20"/>
        </w:rPr>
        <w:instrText xml:space="preserve"> PAGEREF _Toc11348 </w:instrText>
      </w:r>
      <w:r>
        <w:rPr>
          <w:sz w:val="20"/>
          <w:szCs w:val="20"/>
        </w:rPr>
        <w:fldChar w:fldCharType="separate"/>
      </w:r>
      <w:r>
        <w:rPr>
          <w:sz w:val="20"/>
          <w:szCs w:val="20"/>
        </w:rPr>
        <w:t>- 8 -</w:t>
      </w:r>
      <w:r>
        <w:rPr>
          <w:sz w:val="20"/>
          <w:szCs w:val="20"/>
        </w:rPr>
        <w:fldChar w:fldCharType="end"/>
      </w:r>
      <w:r>
        <w:rPr>
          <w:rFonts w:hint="eastAsia"/>
          <w:sz w:val="20"/>
          <w:szCs w:val="20"/>
        </w:rPr>
        <w:fldChar w:fldCharType="end"/>
      </w:r>
    </w:p>
    <w:p>
      <w:pPr>
        <w:pStyle w:val="10"/>
        <w:tabs>
          <w:tab w:val="right" w:leader="dot" w:pos="9412"/>
        </w:tabs>
        <w:spacing w:line="288" w:lineRule="auto"/>
        <w:ind w:left="480" w:firstLine="400"/>
        <w:rPr>
          <w:sz w:val="20"/>
          <w:szCs w:val="20"/>
        </w:rPr>
      </w:pPr>
      <w:r>
        <w:rPr>
          <w:rFonts w:hint="eastAsia"/>
          <w:sz w:val="20"/>
          <w:szCs w:val="20"/>
        </w:rPr>
        <w:fldChar w:fldCharType="begin"/>
      </w:r>
      <w:r>
        <w:rPr>
          <w:rFonts w:hint="eastAsia"/>
          <w:sz w:val="20"/>
          <w:szCs w:val="20"/>
        </w:rPr>
        <w:instrText xml:space="preserve"> HYPERLINK \l _Toc4797 </w:instrText>
      </w:r>
      <w:r>
        <w:rPr>
          <w:rFonts w:hint="eastAsia"/>
          <w:sz w:val="20"/>
          <w:szCs w:val="20"/>
        </w:rPr>
        <w:fldChar w:fldCharType="separate"/>
      </w:r>
      <w:r>
        <w:rPr>
          <w:sz w:val="20"/>
          <w:szCs w:val="20"/>
        </w:rPr>
        <w:t xml:space="preserve">5.3 </w:t>
      </w:r>
      <w:r>
        <w:rPr>
          <w:rFonts w:hint="eastAsia"/>
          <w:sz w:val="20"/>
          <w:szCs w:val="20"/>
        </w:rPr>
        <w:t>宣传科普情况</w:t>
      </w:r>
      <w:r>
        <w:rPr>
          <w:sz w:val="20"/>
          <w:szCs w:val="20"/>
        </w:rPr>
        <w:tab/>
      </w:r>
      <w:r>
        <w:rPr>
          <w:sz w:val="20"/>
          <w:szCs w:val="20"/>
        </w:rPr>
        <w:fldChar w:fldCharType="begin"/>
      </w:r>
      <w:r>
        <w:rPr>
          <w:sz w:val="20"/>
          <w:szCs w:val="20"/>
        </w:rPr>
        <w:instrText xml:space="preserve"> PAGEREF _Toc4797 </w:instrText>
      </w:r>
      <w:r>
        <w:rPr>
          <w:sz w:val="20"/>
          <w:szCs w:val="20"/>
        </w:rPr>
        <w:fldChar w:fldCharType="separate"/>
      </w:r>
      <w:r>
        <w:rPr>
          <w:sz w:val="20"/>
          <w:szCs w:val="20"/>
        </w:rPr>
        <w:t>- 8 -</w:t>
      </w:r>
      <w:r>
        <w:rPr>
          <w:sz w:val="20"/>
          <w:szCs w:val="20"/>
        </w:rPr>
        <w:fldChar w:fldCharType="end"/>
      </w:r>
      <w:r>
        <w:rPr>
          <w:rFonts w:hint="eastAsia"/>
          <w:sz w:val="20"/>
          <w:szCs w:val="20"/>
        </w:rPr>
        <w:fldChar w:fldCharType="end"/>
      </w:r>
    </w:p>
    <w:p>
      <w:pPr>
        <w:pStyle w:val="9"/>
        <w:tabs>
          <w:tab w:val="right" w:leader="dot" w:pos="9412"/>
        </w:tabs>
        <w:spacing w:line="288" w:lineRule="auto"/>
        <w:ind w:firstLine="400"/>
        <w:rPr>
          <w:sz w:val="20"/>
          <w:szCs w:val="20"/>
        </w:rPr>
      </w:pPr>
      <w:r>
        <w:rPr>
          <w:rFonts w:hint="eastAsia"/>
          <w:sz w:val="20"/>
          <w:szCs w:val="20"/>
        </w:rPr>
        <w:fldChar w:fldCharType="begin"/>
      </w:r>
      <w:r>
        <w:rPr>
          <w:rFonts w:hint="eastAsia"/>
          <w:sz w:val="20"/>
          <w:szCs w:val="20"/>
        </w:rPr>
        <w:instrText xml:space="preserve"> HYPERLINK \l _Toc11205 </w:instrText>
      </w:r>
      <w:r>
        <w:rPr>
          <w:rFonts w:hint="eastAsia"/>
          <w:sz w:val="20"/>
          <w:szCs w:val="20"/>
        </w:rPr>
        <w:fldChar w:fldCharType="separate"/>
      </w:r>
      <w:r>
        <w:rPr>
          <w:rFonts w:hint="eastAsia"/>
          <w:sz w:val="20"/>
          <w:szCs w:val="20"/>
        </w:rPr>
        <w:t>5</w:t>
      </w:r>
      <w:r>
        <w:rPr>
          <w:sz w:val="20"/>
          <w:szCs w:val="20"/>
        </w:rPr>
        <w:t xml:space="preserve"> </w:t>
      </w:r>
      <w:r>
        <w:rPr>
          <w:rFonts w:hint="eastAsia"/>
          <w:sz w:val="20"/>
          <w:szCs w:val="20"/>
        </w:rPr>
        <w:t>公众意见处理情况</w:t>
      </w:r>
      <w:r>
        <w:rPr>
          <w:sz w:val="20"/>
          <w:szCs w:val="20"/>
        </w:rPr>
        <w:tab/>
      </w:r>
      <w:r>
        <w:rPr>
          <w:sz w:val="20"/>
          <w:szCs w:val="20"/>
        </w:rPr>
        <w:fldChar w:fldCharType="begin"/>
      </w:r>
      <w:r>
        <w:rPr>
          <w:sz w:val="20"/>
          <w:szCs w:val="20"/>
        </w:rPr>
        <w:instrText xml:space="preserve"> PAGEREF _Toc11205 </w:instrText>
      </w:r>
      <w:r>
        <w:rPr>
          <w:sz w:val="20"/>
          <w:szCs w:val="20"/>
        </w:rPr>
        <w:fldChar w:fldCharType="separate"/>
      </w:r>
      <w:r>
        <w:rPr>
          <w:sz w:val="20"/>
          <w:szCs w:val="20"/>
        </w:rPr>
        <w:t>- 8 -</w:t>
      </w:r>
      <w:r>
        <w:rPr>
          <w:sz w:val="20"/>
          <w:szCs w:val="20"/>
        </w:rPr>
        <w:fldChar w:fldCharType="end"/>
      </w:r>
      <w:r>
        <w:rPr>
          <w:rFonts w:hint="eastAsia"/>
          <w:sz w:val="20"/>
          <w:szCs w:val="20"/>
        </w:rPr>
        <w:fldChar w:fldCharType="end"/>
      </w:r>
    </w:p>
    <w:p>
      <w:pPr>
        <w:pStyle w:val="10"/>
        <w:tabs>
          <w:tab w:val="right" w:leader="dot" w:pos="9412"/>
        </w:tabs>
        <w:spacing w:line="288" w:lineRule="auto"/>
        <w:ind w:left="480" w:firstLine="400"/>
        <w:rPr>
          <w:sz w:val="20"/>
          <w:szCs w:val="20"/>
        </w:rPr>
      </w:pPr>
      <w:r>
        <w:rPr>
          <w:rFonts w:hint="eastAsia"/>
          <w:sz w:val="20"/>
          <w:szCs w:val="20"/>
        </w:rPr>
        <w:fldChar w:fldCharType="begin"/>
      </w:r>
      <w:r>
        <w:rPr>
          <w:rFonts w:hint="eastAsia"/>
          <w:sz w:val="20"/>
          <w:szCs w:val="20"/>
        </w:rPr>
        <w:instrText xml:space="preserve"> HYPERLINK \l _Toc13717 </w:instrText>
      </w:r>
      <w:r>
        <w:rPr>
          <w:rFonts w:hint="eastAsia"/>
          <w:sz w:val="20"/>
          <w:szCs w:val="20"/>
        </w:rPr>
        <w:fldChar w:fldCharType="separate"/>
      </w:r>
      <w:r>
        <w:rPr>
          <w:sz w:val="20"/>
          <w:szCs w:val="20"/>
        </w:rPr>
        <w:t xml:space="preserve">6.1 </w:t>
      </w:r>
      <w:r>
        <w:rPr>
          <w:rFonts w:hint="eastAsia"/>
          <w:sz w:val="20"/>
          <w:szCs w:val="20"/>
        </w:rPr>
        <w:t>公众意见概述和分析</w:t>
      </w:r>
      <w:r>
        <w:rPr>
          <w:sz w:val="20"/>
          <w:szCs w:val="20"/>
        </w:rPr>
        <w:tab/>
      </w:r>
      <w:r>
        <w:rPr>
          <w:sz w:val="20"/>
          <w:szCs w:val="20"/>
        </w:rPr>
        <w:fldChar w:fldCharType="begin"/>
      </w:r>
      <w:r>
        <w:rPr>
          <w:sz w:val="20"/>
          <w:szCs w:val="20"/>
        </w:rPr>
        <w:instrText xml:space="preserve"> PAGEREF _Toc13717 </w:instrText>
      </w:r>
      <w:r>
        <w:rPr>
          <w:sz w:val="20"/>
          <w:szCs w:val="20"/>
        </w:rPr>
        <w:fldChar w:fldCharType="separate"/>
      </w:r>
      <w:r>
        <w:rPr>
          <w:sz w:val="20"/>
          <w:szCs w:val="20"/>
        </w:rPr>
        <w:t>- 8 -</w:t>
      </w:r>
      <w:r>
        <w:rPr>
          <w:sz w:val="20"/>
          <w:szCs w:val="20"/>
        </w:rPr>
        <w:fldChar w:fldCharType="end"/>
      </w:r>
      <w:r>
        <w:rPr>
          <w:rFonts w:hint="eastAsia"/>
          <w:sz w:val="20"/>
          <w:szCs w:val="20"/>
        </w:rPr>
        <w:fldChar w:fldCharType="end"/>
      </w:r>
    </w:p>
    <w:p>
      <w:pPr>
        <w:pStyle w:val="10"/>
        <w:tabs>
          <w:tab w:val="right" w:leader="dot" w:pos="9412"/>
        </w:tabs>
        <w:spacing w:line="288" w:lineRule="auto"/>
        <w:ind w:left="480" w:firstLine="400"/>
        <w:rPr>
          <w:sz w:val="20"/>
          <w:szCs w:val="20"/>
        </w:rPr>
      </w:pPr>
      <w:r>
        <w:rPr>
          <w:rFonts w:hint="eastAsia"/>
          <w:sz w:val="20"/>
          <w:szCs w:val="20"/>
        </w:rPr>
        <w:fldChar w:fldCharType="begin"/>
      </w:r>
      <w:r>
        <w:rPr>
          <w:rFonts w:hint="eastAsia"/>
          <w:sz w:val="20"/>
          <w:szCs w:val="20"/>
        </w:rPr>
        <w:instrText xml:space="preserve"> HYPERLINK \l _Toc11355 </w:instrText>
      </w:r>
      <w:r>
        <w:rPr>
          <w:rFonts w:hint="eastAsia"/>
          <w:sz w:val="20"/>
          <w:szCs w:val="20"/>
        </w:rPr>
        <w:fldChar w:fldCharType="separate"/>
      </w:r>
      <w:r>
        <w:rPr>
          <w:sz w:val="20"/>
          <w:szCs w:val="20"/>
        </w:rPr>
        <w:t xml:space="preserve">6.2 </w:t>
      </w:r>
      <w:r>
        <w:rPr>
          <w:rFonts w:hint="eastAsia"/>
          <w:sz w:val="20"/>
          <w:szCs w:val="20"/>
        </w:rPr>
        <w:t>公众意见采纳情况</w:t>
      </w:r>
      <w:r>
        <w:rPr>
          <w:sz w:val="20"/>
          <w:szCs w:val="20"/>
        </w:rPr>
        <w:tab/>
      </w:r>
      <w:r>
        <w:rPr>
          <w:sz w:val="20"/>
          <w:szCs w:val="20"/>
        </w:rPr>
        <w:fldChar w:fldCharType="begin"/>
      </w:r>
      <w:r>
        <w:rPr>
          <w:sz w:val="20"/>
          <w:szCs w:val="20"/>
        </w:rPr>
        <w:instrText xml:space="preserve"> PAGEREF _Toc11355 </w:instrText>
      </w:r>
      <w:r>
        <w:rPr>
          <w:sz w:val="20"/>
          <w:szCs w:val="20"/>
        </w:rPr>
        <w:fldChar w:fldCharType="separate"/>
      </w:r>
      <w:r>
        <w:rPr>
          <w:sz w:val="20"/>
          <w:szCs w:val="20"/>
        </w:rPr>
        <w:t>- 9 -</w:t>
      </w:r>
      <w:r>
        <w:rPr>
          <w:sz w:val="20"/>
          <w:szCs w:val="20"/>
        </w:rPr>
        <w:fldChar w:fldCharType="end"/>
      </w:r>
      <w:r>
        <w:rPr>
          <w:rFonts w:hint="eastAsia"/>
          <w:sz w:val="20"/>
          <w:szCs w:val="20"/>
        </w:rPr>
        <w:fldChar w:fldCharType="end"/>
      </w:r>
    </w:p>
    <w:p>
      <w:pPr>
        <w:pStyle w:val="10"/>
        <w:tabs>
          <w:tab w:val="right" w:leader="dot" w:pos="9412"/>
        </w:tabs>
        <w:spacing w:line="288" w:lineRule="auto"/>
        <w:ind w:left="480" w:firstLine="400"/>
        <w:rPr>
          <w:sz w:val="20"/>
          <w:szCs w:val="20"/>
        </w:rPr>
      </w:pPr>
      <w:r>
        <w:rPr>
          <w:rFonts w:hint="eastAsia"/>
          <w:sz w:val="20"/>
          <w:szCs w:val="20"/>
        </w:rPr>
        <w:fldChar w:fldCharType="begin"/>
      </w:r>
      <w:r>
        <w:rPr>
          <w:rFonts w:hint="eastAsia"/>
          <w:sz w:val="20"/>
          <w:szCs w:val="20"/>
        </w:rPr>
        <w:instrText xml:space="preserve"> HYPERLINK \l _Toc4754 </w:instrText>
      </w:r>
      <w:r>
        <w:rPr>
          <w:rFonts w:hint="eastAsia"/>
          <w:sz w:val="20"/>
          <w:szCs w:val="20"/>
        </w:rPr>
        <w:fldChar w:fldCharType="separate"/>
      </w:r>
      <w:r>
        <w:rPr>
          <w:sz w:val="20"/>
          <w:szCs w:val="20"/>
        </w:rPr>
        <w:t xml:space="preserve">6.3 </w:t>
      </w:r>
      <w:r>
        <w:rPr>
          <w:rFonts w:hint="eastAsia"/>
          <w:sz w:val="20"/>
          <w:szCs w:val="20"/>
        </w:rPr>
        <w:t>公众意见未采纳情况</w:t>
      </w:r>
      <w:r>
        <w:rPr>
          <w:sz w:val="20"/>
          <w:szCs w:val="20"/>
        </w:rPr>
        <w:tab/>
      </w:r>
      <w:r>
        <w:rPr>
          <w:sz w:val="20"/>
          <w:szCs w:val="20"/>
        </w:rPr>
        <w:fldChar w:fldCharType="begin"/>
      </w:r>
      <w:r>
        <w:rPr>
          <w:sz w:val="20"/>
          <w:szCs w:val="20"/>
        </w:rPr>
        <w:instrText xml:space="preserve"> PAGEREF _Toc4754 </w:instrText>
      </w:r>
      <w:r>
        <w:rPr>
          <w:sz w:val="20"/>
          <w:szCs w:val="20"/>
        </w:rPr>
        <w:fldChar w:fldCharType="separate"/>
      </w:r>
      <w:r>
        <w:rPr>
          <w:sz w:val="20"/>
          <w:szCs w:val="20"/>
        </w:rPr>
        <w:t>- 9 -</w:t>
      </w:r>
      <w:r>
        <w:rPr>
          <w:sz w:val="20"/>
          <w:szCs w:val="20"/>
        </w:rPr>
        <w:fldChar w:fldCharType="end"/>
      </w:r>
      <w:r>
        <w:rPr>
          <w:rFonts w:hint="eastAsia"/>
          <w:sz w:val="20"/>
          <w:szCs w:val="20"/>
        </w:rPr>
        <w:fldChar w:fldCharType="end"/>
      </w:r>
    </w:p>
    <w:p>
      <w:pPr>
        <w:pStyle w:val="9"/>
        <w:tabs>
          <w:tab w:val="right" w:leader="dot" w:pos="9412"/>
        </w:tabs>
        <w:spacing w:line="288" w:lineRule="auto"/>
        <w:ind w:firstLine="400"/>
        <w:rPr>
          <w:sz w:val="20"/>
          <w:szCs w:val="20"/>
        </w:rPr>
      </w:pPr>
      <w:r>
        <w:rPr>
          <w:rFonts w:hint="eastAsia"/>
          <w:sz w:val="20"/>
          <w:szCs w:val="20"/>
        </w:rPr>
        <w:fldChar w:fldCharType="begin"/>
      </w:r>
      <w:r>
        <w:rPr>
          <w:rFonts w:hint="eastAsia"/>
          <w:sz w:val="20"/>
          <w:szCs w:val="20"/>
        </w:rPr>
        <w:instrText xml:space="preserve"> HYPERLINK \l _Toc10952 </w:instrText>
      </w:r>
      <w:r>
        <w:rPr>
          <w:rFonts w:hint="eastAsia"/>
          <w:sz w:val="20"/>
          <w:szCs w:val="20"/>
        </w:rPr>
        <w:fldChar w:fldCharType="separate"/>
      </w:r>
      <w:r>
        <w:rPr>
          <w:rFonts w:hint="eastAsia"/>
          <w:sz w:val="20"/>
          <w:szCs w:val="20"/>
        </w:rPr>
        <w:t>6</w:t>
      </w:r>
      <w:r>
        <w:rPr>
          <w:sz w:val="20"/>
          <w:szCs w:val="20"/>
        </w:rPr>
        <w:t xml:space="preserve"> </w:t>
      </w:r>
      <w:r>
        <w:rPr>
          <w:rFonts w:hint="eastAsia"/>
          <w:sz w:val="20"/>
          <w:szCs w:val="20"/>
        </w:rPr>
        <w:t>其他</w:t>
      </w:r>
      <w:r>
        <w:rPr>
          <w:sz w:val="20"/>
          <w:szCs w:val="20"/>
        </w:rPr>
        <w:tab/>
      </w:r>
      <w:r>
        <w:rPr>
          <w:sz w:val="20"/>
          <w:szCs w:val="20"/>
        </w:rPr>
        <w:fldChar w:fldCharType="begin"/>
      </w:r>
      <w:r>
        <w:rPr>
          <w:sz w:val="20"/>
          <w:szCs w:val="20"/>
        </w:rPr>
        <w:instrText xml:space="preserve"> PAGEREF _Toc10952 </w:instrText>
      </w:r>
      <w:r>
        <w:rPr>
          <w:sz w:val="20"/>
          <w:szCs w:val="20"/>
        </w:rPr>
        <w:fldChar w:fldCharType="separate"/>
      </w:r>
      <w:r>
        <w:rPr>
          <w:sz w:val="20"/>
          <w:szCs w:val="20"/>
        </w:rPr>
        <w:t>- 9 -</w:t>
      </w:r>
      <w:r>
        <w:rPr>
          <w:sz w:val="20"/>
          <w:szCs w:val="20"/>
        </w:rPr>
        <w:fldChar w:fldCharType="end"/>
      </w:r>
      <w:r>
        <w:rPr>
          <w:rFonts w:hint="eastAsia"/>
          <w:sz w:val="20"/>
          <w:szCs w:val="20"/>
        </w:rPr>
        <w:fldChar w:fldCharType="end"/>
      </w:r>
    </w:p>
    <w:p>
      <w:pPr>
        <w:pStyle w:val="9"/>
        <w:tabs>
          <w:tab w:val="right" w:leader="dot" w:pos="9412"/>
        </w:tabs>
        <w:spacing w:line="288" w:lineRule="auto"/>
        <w:ind w:firstLine="400"/>
        <w:rPr>
          <w:sz w:val="20"/>
          <w:szCs w:val="20"/>
        </w:rPr>
      </w:pPr>
      <w:r>
        <w:rPr>
          <w:rFonts w:hint="eastAsia"/>
          <w:sz w:val="20"/>
          <w:szCs w:val="20"/>
        </w:rPr>
        <w:fldChar w:fldCharType="begin"/>
      </w:r>
      <w:r>
        <w:rPr>
          <w:rFonts w:hint="eastAsia"/>
          <w:sz w:val="20"/>
          <w:szCs w:val="20"/>
        </w:rPr>
        <w:instrText xml:space="preserve"> HYPERLINK \l _Toc16972 </w:instrText>
      </w:r>
      <w:r>
        <w:rPr>
          <w:rFonts w:hint="eastAsia"/>
          <w:sz w:val="20"/>
          <w:szCs w:val="20"/>
        </w:rPr>
        <w:fldChar w:fldCharType="separate"/>
      </w:r>
      <w:r>
        <w:rPr>
          <w:rFonts w:hint="eastAsia"/>
          <w:sz w:val="20"/>
          <w:szCs w:val="20"/>
        </w:rPr>
        <w:t>7</w:t>
      </w:r>
      <w:r>
        <w:rPr>
          <w:sz w:val="20"/>
          <w:szCs w:val="20"/>
        </w:rPr>
        <w:t xml:space="preserve"> </w:t>
      </w:r>
      <w:r>
        <w:rPr>
          <w:rFonts w:hint="eastAsia"/>
          <w:sz w:val="20"/>
          <w:szCs w:val="20"/>
        </w:rPr>
        <w:t>守信承诺书</w:t>
      </w:r>
      <w:r>
        <w:rPr>
          <w:sz w:val="20"/>
          <w:szCs w:val="20"/>
        </w:rPr>
        <w:tab/>
      </w:r>
      <w:r>
        <w:rPr>
          <w:sz w:val="20"/>
          <w:szCs w:val="20"/>
        </w:rPr>
        <w:fldChar w:fldCharType="begin"/>
      </w:r>
      <w:r>
        <w:rPr>
          <w:sz w:val="20"/>
          <w:szCs w:val="20"/>
        </w:rPr>
        <w:instrText xml:space="preserve"> PAGEREF _Toc16972 </w:instrText>
      </w:r>
      <w:r>
        <w:rPr>
          <w:sz w:val="20"/>
          <w:szCs w:val="20"/>
        </w:rPr>
        <w:fldChar w:fldCharType="separate"/>
      </w:r>
      <w:r>
        <w:rPr>
          <w:sz w:val="20"/>
          <w:szCs w:val="20"/>
        </w:rPr>
        <w:t>- 10 -</w:t>
      </w:r>
      <w:r>
        <w:rPr>
          <w:sz w:val="20"/>
          <w:szCs w:val="20"/>
        </w:rPr>
        <w:fldChar w:fldCharType="end"/>
      </w:r>
      <w:r>
        <w:rPr>
          <w:rFonts w:hint="eastAsia"/>
          <w:sz w:val="20"/>
          <w:szCs w:val="20"/>
        </w:rPr>
        <w:fldChar w:fldCharType="end"/>
      </w:r>
    </w:p>
    <w:p>
      <w:pPr>
        <w:spacing w:line="288" w:lineRule="auto"/>
        <w:ind w:firstLine="400"/>
        <w:rPr>
          <w:rFonts w:hint="eastAsia"/>
        </w:rPr>
        <w:sectPr>
          <w:headerReference r:id="rId9" w:type="default"/>
          <w:pgSz w:w="11906" w:h="16838"/>
          <w:pgMar w:top="1440" w:right="1247" w:bottom="1440" w:left="1247" w:header="851" w:footer="850" w:gutter="0"/>
          <w:pgNumType w:fmt="numberInDash" w:start="1"/>
          <w:cols w:space="720" w:num="1"/>
          <w:docGrid w:type="lines" w:linePitch="312" w:charSpace="0"/>
        </w:sectPr>
      </w:pPr>
      <w:r>
        <w:rPr>
          <w:rFonts w:hint="eastAsia"/>
          <w:sz w:val="20"/>
          <w:szCs w:val="20"/>
        </w:rPr>
        <w:fldChar w:fldCharType="end"/>
      </w:r>
    </w:p>
    <w:p>
      <w:pPr>
        <w:pStyle w:val="3"/>
        <w:rPr>
          <w:rFonts w:hint="eastAsia"/>
          <w:color w:val="auto"/>
          <w:sz w:val="32"/>
          <w:szCs w:val="32"/>
        </w:rPr>
      </w:pPr>
      <w:bookmarkStart w:id="0" w:name="_Toc14"/>
      <w:r>
        <w:rPr>
          <w:rFonts w:hint="eastAsia"/>
          <w:color w:val="auto"/>
          <w:sz w:val="32"/>
          <w:szCs w:val="32"/>
        </w:rPr>
        <w:t>概述</w:t>
      </w:r>
      <w:bookmarkEnd w:id="0"/>
    </w:p>
    <w:p>
      <w:pPr>
        <w:rPr>
          <w:rFonts w:hint="eastAsia"/>
        </w:rPr>
      </w:pPr>
      <w:r>
        <w:rPr>
          <w:rFonts w:hint="eastAsia"/>
        </w:rPr>
        <w:t>公众参与是建设项目环境影响评价和工程验收评价的重要组成部分，是完善决策的一种有效方法，有助于加深对建设项目潜在影响的了解，有助于确定出符合实际的替代方案和设计方案以及环境影响减缓措施。让与该项目有直接或间接关系的广大民众也参与环境影响评价，并提出自己对该建设项目所持的态度，从自己的利益和公众的利益，发表自己就该建设项目对周围环境影响的观点，以达到评价工作的完善和公正，得到项目所在区域广大群众和居民的理解和支持，使建设项目的环境影响评价更加民主化、公众化。</w:t>
      </w:r>
    </w:p>
    <w:p>
      <w:pPr>
        <w:rPr>
          <w:rFonts w:hint="eastAsia"/>
          <w:color w:val="000000" w:themeColor="text1"/>
          <w:highlight w:val="yellow"/>
          <w14:textFill>
            <w14:solidFill>
              <w14:schemeClr w14:val="tx1"/>
            </w14:solidFill>
          </w14:textFill>
        </w:rPr>
      </w:pPr>
      <w:r>
        <w:rPr>
          <w:rFonts w:hint="eastAsia" w:ascii="Times New Roman" w:hAnsi="Times New Roman" w:cs="Times New Roman"/>
          <w:lang w:val="en-US" w:eastAsia="zh-CN"/>
        </w:rPr>
        <w:t>2020</w:t>
      </w:r>
      <w:r>
        <w:rPr>
          <w:rFonts w:hint="eastAsia" w:ascii="Times New Roman" w:hAnsi="Times New Roman" w:cs="Times New Roman"/>
        </w:rPr>
        <w:t>年</w:t>
      </w:r>
      <w:r>
        <w:rPr>
          <w:rFonts w:hint="eastAsia" w:ascii="Times New Roman" w:hAnsi="Times New Roman" w:cs="Times New Roman"/>
          <w:lang w:val="en-US" w:eastAsia="zh-CN"/>
        </w:rPr>
        <w:t>6</w:t>
      </w:r>
      <w:r>
        <w:rPr>
          <w:rFonts w:hint="eastAsia" w:ascii="Times New Roman" w:hAnsi="Times New Roman" w:cs="Times New Roman"/>
        </w:rPr>
        <w:t>月，受</w:t>
      </w:r>
      <w:r>
        <w:rPr>
          <w:rFonts w:hint="eastAsia" w:ascii="Times New Roman" w:hAnsi="Times New Roman" w:cs="Times New Roman"/>
          <w:lang w:eastAsia="zh-CN"/>
        </w:rPr>
        <w:t>哈密市紫宸矿业有限责任公司</w:t>
      </w:r>
      <w:r>
        <w:rPr>
          <w:rFonts w:hint="eastAsia" w:ascii="Times New Roman" w:hAnsi="Times New Roman" w:cs="Times New Roman"/>
        </w:rPr>
        <w:t>的委托，山东永宏环保技术咨询有限公司承担了哈密市紫宸矿业有限责任公司尾矿回收综合利用项目环境影响评价工作</w:t>
      </w:r>
      <w:r>
        <w:rPr>
          <w:rFonts w:hint="eastAsia"/>
        </w:rPr>
        <w:t>环评单位接受项目环境影响评价</w:t>
      </w:r>
      <w:r>
        <w:rPr>
          <w:rFonts w:hint="eastAsia"/>
          <w:lang w:eastAsia="zh-CN"/>
        </w:rPr>
        <w:t>。</w:t>
      </w:r>
      <w:r>
        <w:rPr>
          <w:rFonts w:hint="eastAsia"/>
        </w:rPr>
        <w:t>委托后，我公司按照《中华人民共和国环境影响评价法》、《环境影响评价公众参与办法》（生态环境部令第4号）中的相关规定，</w:t>
      </w:r>
      <w:r>
        <w:rPr>
          <w:rFonts w:hint="eastAsia" w:ascii="Times New Roman" w:hAnsi="Times New Roman" w:cs="Times New Roman"/>
        </w:rPr>
        <w:t>于</w:t>
      </w:r>
      <w:r>
        <w:rPr>
          <w:rFonts w:hint="eastAsia" w:ascii="Times New Roman" w:hAnsi="Times New Roman" w:cs="Times New Roman"/>
          <w:lang w:val="en-US" w:eastAsia="zh-CN"/>
        </w:rPr>
        <w:t>2020</w:t>
      </w:r>
      <w:r>
        <w:rPr>
          <w:rFonts w:hint="eastAsia" w:ascii="Times New Roman" w:hAnsi="Times New Roman" w:cs="Times New Roman"/>
        </w:rPr>
        <w:t>年</w:t>
      </w:r>
      <w:r>
        <w:rPr>
          <w:rFonts w:hint="eastAsia" w:cs="Times New Roman"/>
          <w:lang w:val="en-US" w:eastAsia="zh-CN"/>
        </w:rPr>
        <w:t>7</w:t>
      </w:r>
      <w:r>
        <w:rPr>
          <w:rFonts w:hint="eastAsia" w:ascii="Times New Roman" w:hAnsi="Times New Roman" w:cs="Times New Roman"/>
        </w:rPr>
        <w:t>月</w:t>
      </w:r>
      <w:r>
        <w:rPr>
          <w:rFonts w:hint="eastAsia" w:cs="Times New Roman"/>
          <w:lang w:val="en-US" w:eastAsia="zh-CN"/>
        </w:rPr>
        <w:t>14</w:t>
      </w:r>
      <w:r>
        <w:rPr>
          <w:rFonts w:hint="eastAsia" w:ascii="Times New Roman" w:hAnsi="Times New Roman" w:cs="Times New Roman"/>
        </w:rPr>
        <w:t>日</w:t>
      </w:r>
      <w:r>
        <w:rPr>
          <w:rFonts w:hint="eastAsia" w:ascii="Times New Roman" w:hAnsi="Times New Roman" w:cs="Times New Roman"/>
          <w:lang w:eastAsia="zh-CN"/>
        </w:rPr>
        <w:t>在哈密市本地生活</w:t>
      </w:r>
      <w:r>
        <w:rPr>
          <w:rFonts w:hint="eastAsia" w:ascii="Times New Roman" w:hAnsi="Times New Roman" w:cs="Times New Roman"/>
        </w:rPr>
        <w:t>网站第一次网上公示，公示期为10个工作日，第一次公示期间未收到任何公众意见及反馈；项目环境影响报告书征求意见稿完成后，我公司于2020年</w:t>
      </w:r>
      <w:r>
        <w:rPr>
          <w:rFonts w:hint="eastAsia" w:cs="Times New Roman"/>
          <w:lang w:val="en-US" w:eastAsia="zh-CN"/>
        </w:rPr>
        <w:t>7</w:t>
      </w:r>
      <w:r>
        <w:rPr>
          <w:rFonts w:hint="eastAsia" w:ascii="Times New Roman" w:hAnsi="Times New Roman" w:cs="Times New Roman"/>
        </w:rPr>
        <w:t>月</w:t>
      </w:r>
      <w:r>
        <w:rPr>
          <w:rFonts w:hint="eastAsia" w:cs="Times New Roman"/>
          <w:lang w:val="en-US" w:eastAsia="zh-CN"/>
        </w:rPr>
        <w:t>28</w:t>
      </w:r>
      <w:r>
        <w:rPr>
          <w:rFonts w:hint="eastAsia" w:ascii="Times New Roman" w:hAnsi="Times New Roman" w:cs="Times New Roman"/>
        </w:rPr>
        <w:t>日在</w:t>
      </w:r>
      <w:r>
        <w:rPr>
          <w:rFonts w:hint="eastAsia" w:ascii="Times New Roman" w:hAnsi="Times New Roman" w:cs="Times New Roman"/>
          <w:lang w:eastAsia="zh-CN"/>
        </w:rPr>
        <w:t>哈密市本地生活</w:t>
      </w:r>
      <w:r>
        <w:rPr>
          <w:rFonts w:hint="eastAsia" w:ascii="Times New Roman" w:hAnsi="Times New Roman" w:cs="Times New Roman"/>
        </w:rPr>
        <w:t>网站公开征求意见稿全本及相关信息，征求与该项目环境影响有关的意见，公示期为10个工作日，第二次公示期满未收到任何公众意见及反馈。我</w:t>
      </w:r>
      <w:r>
        <w:rPr>
          <w:rFonts w:hint="eastAsia"/>
          <w:color w:val="000000" w:themeColor="text1"/>
          <w14:textFill>
            <w14:solidFill>
              <w14:schemeClr w14:val="tx1"/>
            </w14:solidFill>
          </w14:textFill>
        </w:rPr>
        <w:t>公司</w:t>
      </w:r>
      <w:r>
        <w:rPr>
          <w:rFonts w:hint="eastAsia"/>
          <w:color w:val="000000" w:themeColor="text1"/>
          <w:lang w:eastAsia="zh-CN"/>
          <w14:textFill>
            <w14:solidFill>
              <w14:schemeClr w14:val="tx1"/>
            </w14:solidFill>
          </w14:textFill>
        </w:rPr>
        <w:t>向</w:t>
      </w:r>
      <w:r>
        <w:rPr>
          <w:rFonts w:hint="eastAsia"/>
          <w:color w:val="000000" w:themeColor="text1"/>
          <w14:textFill>
            <w14:solidFill>
              <w14:schemeClr w14:val="tx1"/>
            </w14:solidFill>
          </w14:textFill>
        </w:rPr>
        <w:t>生态环境局报批环境影响报告书前，组织编写了本项目环境影响评价公众参与说明。</w:t>
      </w:r>
    </w:p>
    <w:p>
      <w:pPr>
        <w:pStyle w:val="2"/>
        <w:ind w:firstLine="480"/>
        <w:rPr>
          <w:rFonts w:hint="eastAsia"/>
          <w:highlight w:val="yellow"/>
        </w:rPr>
      </w:pPr>
    </w:p>
    <w:p>
      <w:pPr>
        <w:pStyle w:val="2"/>
        <w:ind w:firstLine="480"/>
        <w:rPr>
          <w:rFonts w:hint="eastAsia"/>
          <w:highlight w:val="yellow"/>
        </w:rPr>
      </w:pPr>
    </w:p>
    <w:p>
      <w:pPr>
        <w:pStyle w:val="2"/>
        <w:ind w:firstLine="480"/>
        <w:rPr>
          <w:rFonts w:hint="eastAsia"/>
          <w:highlight w:val="yellow"/>
        </w:rPr>
      </w:pPr>
    </w:p>
    <w:p>
      <w:pPr>
        <w:pStyle w:val="2"/>
        <w:ind w:firstLine="480"/>
        <w:rPr>
          <w:rFonts w:hint="eastAsia"/>
          <w:highlight w:val="yellow"/>
        </w:rPr>
      </w:pPr>
    </w:p>
    <w:p>
      <w:pPr>
        <w:pStyle w:val="2"/>
        <w:ind w:firstLine="480"/>
        <w:rPr>
          <w:rFonts w:hint="eastAsia"/>
        </w:rPr>
      </w:pPr>
    </w:p>
    <w:p>
      <w:pPr>
        <w:pStyle w:val="3"/>
        <w:rPr>
          <w:rFonts w:hint="eastAsia"/>
          <w:color w:val="auto"/>
          <w:sz w:val="32"/>
          <w:szCs w:val="32"/>
        </w:rPr>
      </w:pPr>
      <w:bookmarkStart w:id="1" w:name="_Toc15452"/>
      <w:r>
        <w:rPr>
          <w:rFonts w:hint="eastAsia"/>
          <w:color w:val="auto"/>
          <w:sz w:val="32"/>
          <w:szCs w:val="32"/>
        </w:rPr>
        <w:t>首次环境影响评价信息公开情况</w:t>
      </w:r>
      <w:bookmarkEnd w:id="1"/>
    </w:p>
    <w:p>
      <w:pPr>
        <w:pStyle w:val="4"/>
        <w:rPr>
          <w:rFonts w:hint="eastAsia"/>
          <w:color w:val="auto"/>
          <w:sz w:val="28"/>
          <w:szCs w:val="28"/>
        </w:rPr>
      </w:pPr>
      <w:bookmarkStart w:id="2" w:name="_Toc20143"/>
      <w:r>
        <w:rPr>
          <w:rFonts w:hint="eastAsia"/>
          <w:color w:val="auto"/>
          <w:sz w:val="28"/>
          <w:szCs w:val="28"/>
        </w:rPr>
        <w:t>公开的内容及日期</w:t>
      </w:r>
      <w:bookmarkEnd w:id="2"/>
    </w:p>
    <w:p>
      <w:pPr>
        <w:rPr>
          <w:rFonts w:hint="eastAsia"/>
        </w:rPr>
      </w:pPr>
      <w:r>
        <w:rPr>
          <w:rFonts w:hint="eastAsia"/>
        </w:rPr>
        <w:t>为征求社会公众对项目环评的意见，在环评工作启动后，我公司</w:t>
      </w:r>
      <w:r>
        <w:rPr>
          <w:rFonts w:hint="eastAsia"/>
          <w:color w:val="000000" w:themeColor="text1"/>
          <w14:textFill>
            <w14:solidFill>
              <w14:schemeClr w14:val="tx1"/>
            </w14:solidFill>
          </w14:textFill>
        </w:rPr>
        <w:t>于</w:t>
      </w:r>
      <w:r>
        <w:rPr>
          <w:rFonts w:hint="eastAsia"/>
          <w:color w:val="000000" w:themeColor="text1"/>
          <w:lang w:val="en-US" w:eastAsia="zh-CN"/>
          <w14:textFill>
            <w14:solidFill>
              <w14:schemeClr w14:val="tx1"/>
            </w14:solidFill>
          </w14:textFill>
        </w:rPr>
        <w:t>2020</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14</w:t>
      </w:r>
      <w:r>
        <w:rPr>
          <w:rFonts w:hint="eastAsia"/>
          <w:color w:val="000000" w:themeColor="text1"/>
          <w14:textFill>
            <w14:solidFill>
              <w14:schemeClr w14:val="tx1"/>
            </w14:solidFill>
          </w14:textFill>
        </w:rPr>
        <w:t>日</w:t>
      </w:r>
      <w:r>
        <w:rPr>
          <w:rFonts w:hint="eastAsia"/>
        </w:rPr>
        <w:t>发布了首次环境影响评价信息公示。</w:t>
      </w:r>
    </w:p>
    <w:p>
      <w:pPr>
        <w:rPr>
          <w:rFonts w:hint="eastAsia"/>
        </w:rPr>
      </w:pPr>
      <w:r>
        <w:rPr>
          <w:rFonts w:hint="eastAsia"/>
        </w:rPr>
        <w:t>信息公开内容主要包括以下几个方面：</w:t>
      </w:r>
    </w:p>
    <w:p>
      <w:pPr>
        <w:rPr>
          <w:rFonts w:hint="eastAsia"/>
        </w:rPr>
      </w:pPr>
      <w:r>
        <w:rPr>
          <w:rFonts w:hint="eastAsia"/>
        </w:rPr>
        <w:t>（1）项目概况；（2）建设单位名称和联系方式；（3）评价单位名称和联系方式；（4）环境影响评价的工作程序和主要工作内容；（5）环评审批程序；（</w:t>
      </w:r>
      <w:r>
        <w:rPr>
          <w:rFonts w:hint="eastAsia"/>
          <w:lang w:val="en-US" w:eastAsia="zh-CN"/>
        </w:rPr>
        <w:t>6</w:t>
      </w:r>
      <w:r>
        <w:rPr>
          <w:rFonts w:hint="eastAsia"/>
        </w:rPr>
        <w:t>）征求公众意见的主要事项；（</w:t>
      </w:r>
      <w:r>
        <w:rPr>
          <w:rFonts w:hint="eastAsia"/>
          <w:lang w:val="en-US" w:eastAsia="zh-CN"/>
        </w:rPr>
        <w:t>7</w:t>
      </w:r>
      <w:r>
        <w:rPr>
          <w:rFonts w:hint="eastAsia"/>
        </w:rPr>
        <w:t>）公众提出意见的主要方式。</w:t>
      </w:r>
    </w:p>
    <w:p>
      <w:pPr>
        <w:pStyle w:val="4"/>
        <w:rPr>
          <w:rFonts w:hint="eastAsia"/>
          <w:color w:val="auto"/>
          <w:sz w:val="28"/>
          <w:szCs w:val="28"/>
        </w:rPr>
      </w:pPr>
      <w:bookmarkStart w:id="3" w:name="_Toc754"/>
      <w:r>
        <w:rPr>
          <w:rFonts w:hint="eastAsia"/>
          <w:color w:val="auto"/>
          <w:sz w:val="28"/>
          <w:szCs w:val="28"/>
        </w:rPr>
        <w:t>公开方式</w:t>
      </w:r>
      <w:bookmarkEnd w:id="3"/>
    </w:p>
    <w:p>
      <w:pPr>
        <w:pStyle w:val="5"/>
        <w:rPr>
          <w:rFonts w:hint="eastAsia"/>
          <w:color w:val="auto"/>
          <w:sz w:val="28"/>
          <w:szCs w:val="28"/>
        </w:rPr>
      </w:pPr>
      <w:bookmarkStart w:id="4" w:name="_Toc8610"/>
      <w:r>
        <w:rPr>
          <w:rFonts w:hint="eastAsia"/>
          <w:color w:val="auto"/>
          <w:sz w:val="28"/>
          <w:szCs w:val="28"/>
        </w:rPr>
        <w:t>网络</w:t>
      </w:r>
      <w:bookmarkEnd w:id="4"/>
    </w:p>
    <w:p>
      <w:pPr>
        <w:rPr>
          <w:rFonts w:hint="eastAsia"/>
        </w:rPr>
      </w:pPr>
      <w:r>
        <w:rPr>
          <w:rFonts w:hint="eastAsia"/>
          <w:color w:val="000000" w:themeColor="text1"/>
          <w:lang w:val="en-US" w:eastAsia="zh-CN"/>
          <w14:textFill>
            <w14:solidFill>
              <w14:schemeClr w14:val="tx1"/>
            </w14:solidFill>
          </w14:textFill>
        </w:rPr>
        <w:t>2020</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14</w:t>
      </w:r>
      <w:r>
        <w:rPr>
          <w:rFonts w:hint="eastAsia"/>
          <w:color w:val="000000" w:themeColor="text1"/>
          <w14:textFill>
            <w14:solidFill>
              <w14:schemeClr w14:val="tx1"/>
            </w14:solidFill>
          </w14:textFill>
        </w:rPr>
        <w:t>日</w:t>
      </w:r>
      <w:r>
        <w:rPr>
          <w:rFonts w:hint="eastAsia"/>
        </w:rPr>
        <w:t>，我公司在</w:t>
      </w:r>
      <w:r>
        <w:rPr>
          <w:rFonts w:hint="eastAsia"/>
          <w:lang w:eastAsia="zh-CN"/>
        </w:rPr>
        <w:t>哈密市本地生活网</w:t>
      </w:r>
      <w:r>
        <w:rPr>
          <w:rFonts w:hint="eastAsia"/>
        </w:rPr>
        <w:t>网站（https://hami.bdsh5.com/） 进行了第一次信息公示， 公示周期为10个工作日，向公众告知本项目的建设情况。载体选择符合</w:t>
      </w:r>
      <w:r>
        <w:rPr>
          <w:rFonts w:hint="eastAsia"/>
          <w:color w:val="auto"/>
        </w:rPr>
        <w:t>《环境影响评价公众参与办法》要求</w:t>
      </w:r>
      <w:r>
        <w:rPr>
          <w:rFonts w:hint="eastAsia"/>
        </w:rPr>
        <w:t>。</w:t>
      </w:r>
    </w:p>
    <w:p>
      <w:pPr>
        <w:jc w:val="left"/>
        <w:rPr>
          <w:rFonts w:hint="eastAsia"/>
        </w:rPr>
      </w:pPr>
      <w:r>
        <w:rPr>
          <w:rFonts w:hint="eastAsia"/>
        </w:rPr>
        <w:t>首次公示网络截图见图1。</w:t>
      </w:r>
    </w:p>
    <w:p>
      <w:pPr>
        <w:pStyle w:val="5"/>
        <w:rPr>
          <w:rFonts w:hint="eastAsia"/>
          <w:color w:val="auto"/>
          <w:sz w:val="28"/>
          <w:szCs w:val="28"/>
        </w:rPr>
      </w:pPr>
      <w:bookmarkStart w:id="5" w:name="_Toc23451"/>
      <w:r>
        <w:rPr>
          <w:rFonts w:hint="eastAsia"/>
          <w:color w:val="auto"/>
          <w:sz w:val="28"/>
          <w:szCs w:val="28"/>
        </w:rPr>
        <w:t>其他</w:t>
      </w:r>
      <w:bookmarkEnd w:id="5"/>
    </w:p>
    <w:p>
      <w:pPr>
        <w:rPr>
          <w:rFonts w:hint="eastAsia"/>
        </w:rPr>
      </w:pPr>
      <w:r>
        <w:rPr>
          <w:rFonts w:hint="eastAsia"/>
        </w:rPr>
        <w:t>第一次公示期间，未采取其他公示方式。</w:t>
      </w:r>
    </w:p>
    <w:p>
      <w:pPr>
        <w:pStyle w:val="5"/>
        <w:rPr>
          <w:rFonts w:hint="eastAsia"/>
          <w:color w:val="auto"/>
          <w:sz w:val="28"/>
          <w:szCs w:val="28"/>
        </w:rPr>
      </w:pPr>
      <w:bookmarkStart w:id="6" w:name="_Toc21058"/>
      <w:r>
        <w:rPr>
          <w:rFonts w:hint="eastAsia"/>
          <w:color w:val="auto"/>
          <w:sz w:val="28"/>
          <w:szCs w:val="28"/>
        </w:rPr>
        <w:t>公众意见情况</w:t>
      </w:r>
      <w:bookmarkEnd w:id="6"/>
    </w:p>
    <w:p>
      <w:pPr>
        <w:rPr>
          <w:rFonts w:hint="eastAsia"/>
        </w:rPr>
      </w:pPr>
      <w:r>
        <w:rPr>
          <w:rFonts w:hint="eastAsia"/>
        </w:rPr>
        <w:t>公示期间公示信息处于公开状态，公示公开期间未收到反对意见。</w:t>
      </w:r>
    </w:p>
    <w:p>
      <w:pPr>
        <w:rPr>
          <w:rFonts w:hint="eastAsia"/>
        </w:rPr>
      </w:pPr>
    </w:p>
    <w:p>
      <w:pPr>
        <w:rPr>
          <w:rFonts w:hint="eastAsia"/>
        </w:rPr>
      </w:pPr>
    </w:p>
    <w:p>
      <w:pPr>
        <w:rPr>
          <w:rFonts w:hint="eastAsia"/>
        </w:rPr>
      </w:pPr>
    </w:p>
    <w:p>
      <w:pPr>
        <w:rPr>
          <w:rFonts w:hint="eastAsia"/>
        </w:rPr>
      </w:pPr>
    </w:p>
    <w:p>
      <w:pPr>
        <w:rPr>
          <w:rFonts w:hint="eastAsia"/>
        </w:rPr>
      </w:pPr>
    </w:p>
    <w:p>
      <w:pPr>
        <w:ind w:firstLine="0" w:firstLineChars="0"/>
        <w:rPr>
          <w:rFonts w:hint="eastAsia" w:eastAsia="宋体"/>
          <w:lang w:eastAsia="zh-CN"/>
        </w:rPr>
      </w:pPr>
      <w:r>
        <w:drawing>
          <wp:inline distT="0" distB="0" distL="114300" distR="114300">
            <wp:extent cx="6146165" cy="4230370"/>
            <wp:effectExtent l="0" t="0" r="698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6146165" cy="4230370"/>
                    </a:xfrm>
                    <a:prstGeom prst="rect">
                      <a:avLst/>
                    </a:prstGeom>
                    <a:noFill/>
                    <a:ln>
                      <a:noFill/>
                    </a:ln>
                  </pic:spPr>
                </pic:pic>
              </a:graphicData>
            </a:graphic>
          </wp:inline>
        </w:drawing>
      </w:r>
    </w:p>
    <w:p>
      <w:pPr>
        <w:pStyle w:val="13"/>
      </w:pPr>
      <w:r>
        <w:rPr>
          <w:rFonts w:hint="eastAsia"/>
        </w:rPr>
        <w:t>图1  本项目第一次网络公示截图</w:t>
      </w:r>
    </w:p>
    <w:p>
      <w:pPr>
        <w:rPr>
          <w:rFonts w:hint="eastAsia"/>
        </w:rPr>
      </w:pPr>
    </w:p>
    <w:p>
      <w:pPr>
        <w:pStyle w:val="3"/>
        <w:rPr>
          <w:rFonts w:hint="eastAsia"/>
          <w:color w:val="auto"/>
          <w:sz w:val="32"/>
          <w:szCs w:val="32"/>
        </w:rPr>
      </w:pPr>
      <w:bookmarkStart w:id="7" w:name="_Toc3207"/>
      <w:r>
        <w:rPr>
          <w:rFonts w:hint="eastAsia"/>
          <w:color w:val="auto"/>
          <w:sz w:val="32"/>
          <w:szCs w:val="32"/>
        </w:rPr>
        <w:t>征求意见稿公示情况</w:t>
      </w:r>
      <w:bookmarkEnd w:id="7"/>
    </w:p>
    <w:p>
      <w:pPr>
        <w:pStyle w:val="4"/>
        <w:numPr>
          <w:ilvl w:val="0"/>
          <w:numId w:val="0"/>
        </w:numPr>
        <w:rPr>
          <w:rFonts w:hint="eastAsia"/>
          <w:color w:val="auto"/>
          <w:sz w:val="28"/>
          <w:szCs w:val="28"/>
        </w:rPr>
      </w:pPr>
      <w:bookmarkStart w:id="8" w:name="_Toc7996"/>
      <w:r>
        <w:rPr>
          <w:rFonts w:hint="eastAsia"/>
          <w:color w:val="auto"/>
          <w:sz w:val="28"/>
          <w:szCs w:val="28"/>
        </w:rPr>
        <w:t>3.1公示内容及时限</w:t>
      </w:r>
      <w:bookmarkEnd w:id="8"/>
    </w:p>
    <w:p>
      <w:pPr>
        <w:rPr>
          <w:rFonts w:hint="eastAsia"/>
        </w:rPr>
      </w:pPr>
      <w:r>
        <w:rPr>
          <w:rFonts w:hint="eastAsia"/>
        </w:rPr>
        <w:t>征求意见稿公示主要内容包括：环境影响报告书征求意见稿全文的网络链接及查阅纸质报告书的方式和途径、征求意见的公众范围、公众提出意见的方式和途径、公众提出意见的起止时间。公示时限为10 个工作日。</w:t>
      </w:r>
    </w:p>
    <w:p>
      <w:pPr>
        <w:rPr>
          <w:rFonts w:hint="eastAsia"/>
        </w:rPr>
      </w:pPr>
      <w:r>
        <w:rPr>
          <w:rFonts w:hint="eastAsia"/>
        </w:rPr>
        <w:t>项目环境影响报告书的征求意见稿的主要内容基本完成，公示的主要内容及时限符合《环境影响评价公众参与办法》要求。</w:t>
      </w:r>
    </w:p>
    <w:p>
      <w:pPr>
        <w:pStyle w:val="4"/>
        <w:rPr>
          <w:rFonts w:hint="eastAsia"/>
          <w:color w:val="auto"/>
          <w:sz w:val="28"/>
          <w:szCs w:val="28"/>
        </w:rPr>
      </w:pPr>
      <w:bookmarkStart w:id="9" w:name="_Toc3584"/>
      <w:r>
        <w:rPr>
          <w:rFonts w:hint="eastAsia"/>
          <w:color w:val="auto"/>
          <w:sz w:val="28"/>
          <w:szCs w:val="28"/>
        </w:rPr>
        <w:t>公示方式</w:t>
      </w:r>
      <w:bookmarkEnd w:id="9"/>
    </w:p>
    <w:p>
      <w:pPr>
        <w:pStyle w:val="5"/>
        <w:rPr>
          <w:rFonts w:hint="eastAsia"/>
          <w:color w:val="auto"/>
          <w:sz w:val="28"/>
          <w:szCs w:val="28"/>
        </w:rPr>
      </w:pPr>
      <w:bookmarkStart w:id="10" w:name="_Toc19129"/>
      <w:r>
        <w:rPr>
          <w:rFonts w:hint="eastAsia"/>
          <w:color w:val="auto"/>
          <w:sz w:val="28"/>
          <w:szCs w:val="28"/>
        </w:rPr>
        <w:t>网络</w:t>
      </w:r>
      <w:bookmarkEnd w:id="10"/>
    </w:p>
    <w:p>
      <w:pPr>
        <w:rPr>
          <w:rFonts w:hint="eastAsia"/>
        </w:rPr>
      </w:pPr>
      <w:r>
        <w:rPr>
          <w:rFonts w:hint="eastAsia"/>
          <w:color w:val="000000" w:themeColor="text1"/>
          <w14:textFill>
            <w14:solidFill>
              <w14:schemeClr w14:val="tx1"/>
            </w14:solidFill>
          </w14:textFill>
        </w:rPr>
        <w:t>2020年</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28</w:t>
      </w:r>
      <w:r>
        <w:rPr>
          <w:rFonts w:hint="eastAsia"/>
          <w:color w:val="000000" w:themeColor="text1"/>
          <w14:textFill>
            <w14:solidFill>
              <w14:schemeClr w14:val="tx1"/>
            </w14:solidFill>
          </w14:textFill>
        </w:rPr>
        <w:t>日</w:t>
      </w:r>
      <w:r>
        <w:rPr>
          <w:rFonts w:hint="eastAsia"/>
        </w:rPr>
        <w:t>，我公司在</w:t>
      </w:r>
      <w:r>
        <w:rPr>
          <w:rFonts w:hint="eastAsia"/>
          <w:lang w:eastAsia="zh-CN"/>
        </w:rPr>
        <w:t>哈密市本地生活网</w:t>
      </w:r>
      <w:r>
        <w:rPr>
          <w:rFonts w:hint="eastAsia"/>
        </w:rPr>
        <w:t>网站（https://hami.bdsh5.com/）上发布了第二次公示信息，向公众告知本项目的建设情况。载体选择符合《环境影响评价公众参与办法》要求。</w:t>
      </w:r>
    </w:p>
    <w:p>
      <w:pPr>
        <w:rPr>
          <w:rFonts w:hint="eastAsia"/>
        </w:rPr>
      </w:pPr>
      <w:r>
        <w:rPr>
          <w:rFonts w:hint="eastAsia"/>
        </w:rPr>
        <w:t>征求意见稿网络公示截图见图2。</w:t>
      </w:r>
    </w:p>
    <w:p>
      <w:pPr>
        <w:ind w:firstLine="0" w:firstLineChars="0"/>
        <w:rPr>
          <w:rFonts w:hint="eastAsia" w:eastAsia="宋体"/>
          <w:lang w:eastAsia="zh-CN"/>
        </w:rPr>
      </w:pPr>
      <w:r>
        <w:drawing>
          <wp:inline distT="0" distB="0" distL="114300" distR="114300">
            <wp:extent cx="5968365" cy="4462780"/>
            <wp:effectExtent l="0" t="0" r="13335" b="139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5968365" cy="4462780"/>
                    </a:xfrm>
                    <a:prstGeom prst="rect">
                      <a:avLst/>
                    </a:prstGeom>
                    <a:noFill/>
                    <a:ln>
                      <a:noFill/>
                    </a:ln>
                  </pic:spPr>
                </pic:pic>
              </a:graphicData>
            </a:graphic>
          </wp:inline>
        </w:drawing>
      </w:r>
    </w:p>
    <w:p>
      <w:pPr>
        <w:rPr>
          <w:rFonts w:hint="eastAsia"/>
        </w:rPr>
      </w:pPr>
    </w:p>
    <w:p>
      <w:pPr>
        <w:pStyle w:val="13"/>
        <w:rPr>
          <w:rFonts w:hint="eastAsia"/>
        </w:rPr>
      </w:pPr>
      <w:r>
        <w:rPr>
          <w:rFonts w:hint="eastAsia"/>
        </w:rPr>
        <w:t>图2 本项目第二次网络公示截图</w:t>
      </w:r>
    </w:p>
    <w:p>
      <w:pPr>
        <w:pStyle w:val="13"/>
        <w:jc w:val="left"/>
        <w:rPr>
          <w:rFonts w:hint="eastAsia"/>
          <w:lang w:val="en-US" w:eastAsia="zh-CN"/>
        </w:rPr>
      </w:pPr>
      <w:r>
        <w:rPr>
          <w:rFonts w:hint="eastAsia"/>
          <w:lang w:val="en-US" w:eastAsia="zh-CN"/>
        </w:rPr>
        <w:t>3.1.1.1</w:t>
      </w:r>
    </w:p>
    <w:p>
      <w:pPr>
        <w:pStyle w:val="13"/>
        <w:jc w:val="left"/>
        <w:rPr>
          <w:rFonts w:hint="eastAsia"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2020年8月31日我公司在哈密市本地生活网网站（https://hami.bdsh5.com/）上发布了第三次公示信息，向公众告知本项目的建设情况</w:t>
      </w:r>
      <w:r>
        <w:rPr>
          <w:rFonts w:hint="eastAsia" w:cs="Times New Roman"/>
          <w:b w:val="0"/>
          <w:kern w:val="2"/>
          <w:sz w:val="24"/>
          <w:szCs w:val="24"/>
          <w:lang w:val="en-US" w:eastAsia="zh-CN" w:bidi="ar-SA"/>
        </w:rPr>
        <w:t>，</w:t>
      </w:r>
      <w:r>
        <w:rPr>
          <w:rFonts w:hint="eastAsia" w:cs="Times New Roman"/>
          <w:b w:val="0"/>
          <w:color w:val="auto"/>
          <w:kern w:val="2"/>
          <w:sz w:val="24"/>
          <w:szCs w:val="24"/>
          <w:lang w:val="en-US" w:eastAsia="zh-CN" w:bidi="ar-SA"/>
        </w:rPr>
        <w:t>见图3。</w:t>
      </w:r>
      <w:r>
        <w:drawing>
          <wp:inline distT="0" distB="0" distL="114300" distR="114300">
            <wp:extent cx="5968365" cy="4756150"/>
            <wp:effectExtent l="0" t="0" r="13335"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5968365" cy="4756150"/>
                    </a:xfrm>
                    <a:prstGeom prst="rect">
                      <a:avLst/>
                    </a:prstGeom>
                    <a:noFill/>
                    <a:ln>
                      <a:noFill/>
                    </a:ln>
                  </pic:spPr>
                </pic:pic>
              </a:graphicData>
            </a:graphic>
          </wp:inline>
        </w:drawing>
      </w:r>
    </w:p>
    <w:p>
      <w:pPr>
        <w:pStyle w:val="13"/>
        <w:jc w:val="center"/>
        <w:rPr>
          <w:rFonts w:hint="default" w:cs="Times New Roman"/>
          <w:b w:val="0"/>
          <w:kern w:val="2"/>
          <w:sz w:val="24"/>
          <w:szCs w:val="24"/>
          <w:lang w:val="en-US" w:eastAsia="zh-CN" w:bidi="ar-SA"/>
        </w:rPr>
      </w:pPr>
      <w:r>
        <w:rPr>
          <w:rFonts w:hint="eastAsia"/>
          <w:lang w:val="en-US" w:eastAsia="zh-CN"/>
        </w:rPr>
        <w:t xml:space="preserve">图3 </w:t>
      </w:r>
      <w:r>
        <w:rPr>
          <w:rFonts w:hint="eastAsia" w:cs="Times New Roman"/>
          <w:b w:val="0"/>
          <w:kern w:val="2"/>
          <w:sz w:val="24"/>
          <w:szCs w:val="24"/>
          <w:lang w:val="en-US" w:eastAsia="zh-CN" w:bidi="ar-SA"/>
        </w:rPr>
        <w:t xml:space="preserve">   </w:t>
      </w:r>
      <w:r>
        <w:rPr>
          <w:rFonts w:hint="eastAsia"/>
        </w:rPr>
        <w:t>本项目第二次网络公示截图</w:t>
      </w:r>
    </w:p>
    <w:p>
      <w:pPr>
        <w:pStyle w:val="5"/>
        <w:rPr>
          <w:rFonts w:hint="eastAsia"/>
          <w:color w:val="auto"/>
          <w:sz w:val="28"/>
          <w:szCs w:val="28"/>
        </w:rPr>
      </w:pPr>
      <w:bookmarkStart w:id="11" w:name="_Toc16496"/>
      <w:r>
        <w:rPr>
          <w:rFonts w:hint="eastAsia"/>
          <w:color w:val="auto"/>
          <w:sz w:val="28"/>
          <w:szCs w:val="28"/>
        </w:rPr>
        <w:t>报纸</w:t>
      </w:r>
      <w:bookmarkEnd w:id="11"/>
      <w:bookmarkStart w:id="25" w:name="_GoBack"/>
      <w:bookmarkEnd w:id="25"/>
    </w:p>
    <w:p>
      <w:pPr>
        <w:rPr>
          <w:rFonts w:hint="eastAsia"/>
        </w:rPr>
      </w:pPr>
      <w:r>
        <w:rPr>
          <w:rFonts w:hint="eastAsia"/>
        </w:rPr>
        <w:t>我公司在</w:t>
      </w:r>
      <w:r>
        <w:rPr>
          <w:rFonts w:hint="eastAsia"/>
          <w:lang w:val="en-US" w:eastAsia="zh-CN"/>
        </w:rPr>
        <w:t>2020年7月6日和2020年7月16日</w:t>
      </w:r>
      <w:r>
        <w:rPr>
          <w:rFonts w:hint="eastAsia"/>
        </w:rPr>
        <w:t>，在项目所在地的</w:t>
      </w:r>
      <w:r>
        <w:rPr>
          <w:rFonts w:hint="eastAsia"/>
          <w:lang w:eastAsia="zh-CN"/>
        </w:rPr>
        <w:t>哈密</w:t>
      </w:r>
      <w:r>
        <w:rPr>
          <w:rFonts w:hint="eastAsia"/>
        </w:rPr>
        <w:t>日报对项目的环境影响评价信息进行了公告。载体选择符合《环境影响评价公众参与办法》要求。</w:t>
      </w:r>
    </w:p>
    <w:p>
      <w:pPr>
        <w:rPr>
          <w:rFonts w:hint="eastAsia"/>
        </w:rPr>
      </w:pPr>
      <w:r>
        <w:rPr>
          <w:rFonts w:hint="eastAsia"/>
        </w:rPr>
        <w:t>征求意见稿两次报纸公示截图见图</w:t>
      </w:r>
      <w:r>
        <w:rPr>
          <w:rFonts w:hint="eastAsia"/>
          <w:lang w:val="en-US" w:eastAsia="zh-CN"/>
        </w:rPr>
        <w:t>4</w:t>
      </w:r>
      <w:r>
        <w:rPr>
          <w:rFonts w:hint="eastAsia"/>
        </w:rPr>
        <w:t>。</w:t>
      </w:r>
    </w:p>
    <w:p>
      <w:pPr>
        <w:pStyle w:val="2"/>
        <w:rPr>
          <w:rFonts w:hint="eastAsia" w:eastAsia="宋体"/>
          <w:lang w:eastAsia="zh-CN"/>
        </w:rPr>
      </w:pPr>
      <w:r>
        <w:rPr>
          <w:rFonts w:hint="eastAsia" w:eastAsia="宋体"/>
          <w:lang w:eastAsia="zh-CN"/>
        </w:rPr>
        <w:drawing>
          <wp:inline distT="0" distB="0" distL="114300" distR="114300">
            <wp:extent cx="4543425" cy="1856740"/>
            <wp:effectExtent l="0" t="0" r="9525" b="10160"/>
            <wp:docPr id="3" name="图片 3" descr="273bae25120c958e93575902a84b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73bae25120c958e93575902a84bd71"/>
                    <pic:cNvPicPr>
                      <a:picLocks noChangeAspect="1"/>
                    </pic:cNvPicPr>
                  </pic:nvPicPr>
                  <pic:blipFill>
                    <a:blip r:embed="rId15"/>
                    <a:stretch>
                      <a:fillRect/>
                    </a:stretch>
                  </pic:blipFill>
                  <pic:spPr>
                    <a:xfrm>
                      <a:off x="0" y="0"/>
                      <a:ext cx="4543425" cy="1856740"/>
                    </a:xfrm>
                    <a:prstGeom prst="rect">
                      <a:avLst/>
                    </a:prstGeom>
                  </pic:spPr>
                </pic:pic>
              </a:graphicData>
            </a:graphic>
          </wp:inline>
        </w:drawing>
      </w:r>
      <w:r>
        <w:rPr>
          <w:rFonts w:hint="eastAsia" w:eastAsia="宋体"/>
          <w:lang w:eastAsia="zh-CN"/>
        </w:rPr>
        <w:drawing>
          <wp:inline distT="0" distB="0" distL="114300" distR="114300">
            <wp:extent cx="5764530" cy="4879975"/>
            <wp:effectExtent l="0" t="0" r="7620" b="15875"/>
            <wp:docPr id="5" name="图片 5" descr="74766352c8173c3d5df685f3f3b6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4766352c8173c3d5df685f3f3b6eb1"/>
                    <pic:cNvPicPr>
                      <a:picLocks noChangeAspect="1"/>
                    </pic:cNvPicPr>
                  </pic:nvPicPr>
                  <pic:blipFill>
                    <a:blip r:embed="rId16"/>
                    <a:stretch>
                      <a:fillRect/>
                    </a:stretch>
                  </pic:blipFill>
                  <pic:spPr>
                    <a:xfrm>
                      <a:off x="0" y="0"/>
                      <a:ext cx="5764530" cy="4879975"/>
                    </a:xfrm>
                    <a:prstGeom prst="rect">
                      <a:avLst/>
                    </a:prstGeom>
                  </pic:spPr>
                </pic:pic>
              </a:graphicData>
            </a:graphic>
          </wp:inline>
        </w:drawing>
      </w:r>
    </w:p>
    <w:p>
      <w:pPr>
        <w:pStyle w:val="2"/>
        <w:ind w:firstLine="480"/>
        <w:rPr>
          <w:rFonts w:hint="eastAsia"/>
        </w:rPr>
      </w:pP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66460" cy="4474845"/>
            <wp:effectExtent l="0" t="0" r="15240" b="1905"/>
            <wp:docPr id="10" name="图片 10" descr="087cec6a854cafa09edd6b32eed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87cec6a854cafa09edd6b32eed0719"/>
                    <pic:cNvPicPr>
                      <a:picLocks noChangeAspect="1"/>
                    </pic:cNvPicPr>
                  </pic:nvPicPr>
                  <pic:blipFill>
                    <a:blip r:embed="rId17"/>
                    <a:stretch>
                      <a:fillRect/>
                    </a:stretch>
                  </pic:blipFill>
                  <pic:spPr>
                    <a:xfrm>
                      <a:off x="0" y="0"/>
                      <a:ext cx="5966460" cy="4474845"/>
                    </a:xfrm>
                    <a:prstGeom prst="rect">
                      <a:avLst/>
                    </a:prstGeom>
                  </pic:spPr>
                </pic:pic>
              </a:graphicData>
            </a:graphic>
          </wp:inline>
        </w:drawing>
      </w:r>
    </w:p>
    <w:p>
      <w:pPr>
        <w:pStyle w:val="13"/>
        <w:rPr>
          <w:rFonts w:hint="eastAsia"/>
        </w:rPr>
      </w:pPr>
      <w:r>
        <w:rPr>
          <w:rFonts w:hint="eastAsia"/>
        </w:rPr>
        <w:t>图</w:t>
      </w:r>
      <w:r>
        <w:rPr>
          <w:rFonts w:hint="eastAsia"/>
          <w:lang w:val="en-US" w:eastAsia="zh-CN"/>
        </w:rPr>
        <w:t>4</w:t>
      </w:r>
      <w:r>
        <w:rPr>
          <w:rFonts w:hint="eastAsia"/>
        </w:rPr>
        <w:t xml:space="preserve"> 本项目报纸公示照片</w:t>
      </w:r>
    </w:p>
    <w:p>
      <w:pPr>
        <w:pStyle w:val="2"/>
        <w:ind w:firstLine="480"/>
        <w:rPr>
          <w:rFonts w:hint="eastAsia"/>
        </w:rPr>
      </w:pPr>
    </w:p>
    <w:p>
      <w:pPr>
        <w:ind w:firstLine="0" w:firstLineChars="0"/>
        <w:jc w:val="center"/>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5"/>
        <w:rPr>
          <w:rFonts w:hint="eastAsia"/>
          <w:color w:val="auto"/>
          <w:sz w:val="28"/>
          <w:szCs w:val="28"/>
        </w:rPr>
      </w:pPr>
      <w:bookmarkStart w:id="12" w:name="_Toc18135"/>
      <w:r>
        <w:rPr>
          <w:rFonts w:hint="eastAsia"/>
          <w:color w:val="auto"/>
          <w:sz w:val="28"/>
          <w:szCs w:val="28"/>
        </w:rPr>
        <w:t>张贴</w:t>
      </w:r>
      <w:bookmarkEnd w:id="12"/>
    </w:p>
    <w:p>
      <w:pPr>
        <w:rPr>
          <w:rFonts w:hint="eastAsia"/>
        </w:rPr>
      </w:pPr>
      <w:r>
        <w:rPr>
          <w:rFonts w:hint="eastAsia"/>
        </w:rPr>
        <w:t>根据《环境影响评价公众参与办法》，为广泛征求项目所在地公众意见，本项目所在的周边进行了现场张贴。现场照片见</w:t>
      </w:r>
      <w:r>
        <w:rPr>
          <w:rFonts w:hint="eastAsia"/>
          <w:lang w:eastAsia="zh-CN"/>
        </w:rPr>
        <w:t>图</w:t>
      </w:r>
      <w:r>
        <w:rPr>
          <w:rFonts w:hint="eastAsia"/>
          <w:lang w:val="en-US" w:eastAsia="zh-CN"/>
        </w:rPr>
        <w:t>5、</w:t>
      </w:r>
      <w:r>
        <w:rPr>
          <w:rFonts w:hint="eastAsia"/>
        </w:rPr>
        <w:t>图</w:t>
      </w:r>
      <w:r>
        <w:rPr>
          <w:rFonts w:hint="eastAsia"/>
          <w:lang w:val="en-US" w:eastAsia="zh-CN"/>
        </w:rPr>
        <w:t>6</w:t>
      </w:r>
      <w:r>
        <w:rPr>
          <w:rFonts w:hint="eastAsia"/>
        </w:rPr>
        <w:t>。</w:t>
      </w:r>
    </w:p>
    <w:p>
      <w:pPr>
        <w:ind w:firstLine="0" w:firstLineChars="0"/>
        <w:jc w:val="center"/>
        <w:rPr>
          <w:rFonts w:hint="eastAsia" w:eastAsia="宋体"/>
          <w:lang w:eastAsia="zh-CN"/>
        </w:rPr>
      </w:pPr>
      <w:r>
        <w:rPr>
          <w:rFonts w:hint="eastAsia" w:eastAsia="宋体"/>
          <w:lang w:eastAsia="zh-CN"/>
        </w:rPr>
        <w:drawing>
          <wp:inline distT="0" distB="0" distL="114300" distR="114300">
            <wp:extent cx="5320030" cy="3388995"/>
            <wp:effectExtent l="0" t="0" r="13970" b="1905"/>
            <wp:docPr id="1" name="图片 1" descr="f9b870aee668d5d3f3d2d889a549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9b870aee668d5d3f3d2d889a5498cf"/>
                    <pic:cNvPicPr>
                      <a:picLocks noChangeAspect="1"/>
                    </pic:cNvPicPr>
                  </pic:nvPicPr>
                  <pic:blipFill>
                    <a:blip r:embed="rId18"/>
                    <a:stretch>
                      <a:fillRect/>
                    </a:stretch>
                  </pic:blipFill>
                  <pic:spPr>
                    <a:xfrm>
                      <a:off x="0" y="0"/>
                      <a:ext cx="5320030" cy="3388995"/>
                    </a:xfrm>
                    <a:prstGeom prst="rect">
                      <a:avLst/>
                    </a:prstGeom>
                  </pic:spPr>
                </pic:pic>
              </a:graphicData>
            </a:graphic>
          </wp:inline>
        </w:drawing>
      </w:r>
    </w:p>
    <w:p>
      <w:pPr>
        <w:ind w:firstLine="0" w:firstLineChars="0"/>
        <w:jc w:val="center"/>
        <w:rPr>
          <w:rFonts w:hint="eastAsia" w:eastAsia="宋体"/>
          <w:lang w:eastAsia="zh-CN"/>
        </w:rPr>
      </w:pPr>
      <w:r>
        <w:rPr>
          <w:rFonts w:hint="eastAsia" w:eastAsia="宋体"/>
          <w:lang w:eastAsia="zh-CN"/>
        </w:rPr>
        <w:drawing>
          <wp:inline distT="0" distB="0" distL="114300" distR="114300">
            <wp:extent cx="5455285" cy="3464560"/>
            <wp:effectExtent l="0" t="0" r="12065" b="2540"/>
            <wp:docPr id="2" name="图片 2" descr="9aabd7215454167a9042295e254a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aabd7215454167a9042295e254a553"/>
                    <pic:cNvPicPr>
                      <a:picLocks noChangeAspect="1"/>
                    </pic:cNvPicPr>
                  </pic:nvPicPr>
                  <pic:blipFill>
                    <a:blip r:embed="rId19"/>
                    <a:stretch>
                      <a:fillRect/>
                    </a:stretch>
                  </pic:blipFill>
                  <pic:spPr>
                    <a:xfrm>
                      <a:off x="0" y="0"/>
                      <a:ext cx="5455285" cy="3464560"/>
                    </a:xfrm>
                    <a:prstGeom prst="rect">
                      <a:avLst/>
                    </a:prstGeom>
                  </pic:spPr>
                </pic:pic>
              </a:graphicData>
            </a:graphic>
          </wp:inline>
        </w:drawing>
      </w:r>
    </w:p>
    <w:p>
      <w:pPr>
        <w:pStyle w:val="13"/>
        <w:rPr>
          <w:rFonts w:hint="eastAsia"/>
        </w:rPr>
      </w:pPr>
      <w:r>
        <w:rPr>
          <w:rFonts w:hint="eastAsia"/>
          <w:lang w:eastAsia="zh-CN"/>
        </w:rPr>
        <w:t>图</w:t>
      </w:r>
      <w:r>
        <w:rPr>
          <w:rFonts w:hint="eastAsia"/>
          <w:lang w:val="en-US" w:eastAsia="zh-CN"/>
        </w:rPr>
        <w:t>5、</w:t>
      </w:r>
      <w:r>
        <w:rPr>
          <w:rFonts w:hint="eastAsia"/>
        </w:rPr>
        <w:t>图</w:t>
      </w:r>
      <w:r>
        <w:rPr>
          <w:rFonts w:hint="eastAsia"/>
          <w:lang w:val="en-US" w:eastAsia="zh-CN"/>
        </w:rPr>
        <w:t>6</w:t>
      </w:r>
      <w:r>
        <w:rPr>
          <w:rFonts w:hint="eastAsia"/>
        </w:rPr>
        <w:t xml:space="preserve">  第二次信息公示照片</w:t>
      </w:r>
    </w:p>
    <w:p>
      <w:pPr>
        <w:pStyle w:val="5"/>
        <w:rPr>
          <w:rFonts w:hint="eastAsia"/>
          <w:color w:val="auto"/>
          <w:sz w:val="28"/>
          <w:szCs w:val="28"/>
        </w:rPr>
      </w:pPr>
      <w:bookmarkStart w:id="13" w:name="_Toc31596"/>
      <w:r>
        <w:rPr>
          <w:rFonts w:hint="eastAsia"/>
          <w:color w:val="auto"/>
          <w:sz w:val="28"/>
          <w:szCs w:val="28"/>
        </w:rPr>
        <w:t>其他</w:t>
      </w:r>
      <w:bookmarkEnd w:id="13"/>
    </w:p>
    <w:p>
      <w:pPr>
        <w:rPr>
          <w:rFonts w:hint="eastAsia"/>
        </w:rPr>
      </w:pPr>
      <w:r>
        <w:rPr>
          <w:rFonts w:hint="eastAsia"/>
        </w:rPr>
        <w:t>征求意见稿未采取其他方式进行信息公开。</w:t>
      </w:r>
    </w:p>
    <w:p>
      <w:pPr>
        <w:pStyle w:val="4"/>
        <w:rPr>
          <w:rFonts w:hint="eastAsia"/>
          <w:color w:val="auto"/>
          <w:sz w:val="28"/>
          <w:szCs w:val="28"/>
        </w:rPr>
      </w:pPr>
      <w:bookmarkStart w:id="14" w:name="_Toc19200"/>
      <w:r>
        <w:rPr>
          <w:rFonts w:hint="eastAsia"/>
          <w:color w:val="auto"/>
          <w:sz w:val="28"/>
          <w:szCs w:val="28"/>
        </w:rPr>
        <w:t>查阅情况</w:t>
      </w:r>
      <w:bookmarkEnd w:id="14"/>
    </w:p>
    <w:p>
      <w:pPr>
        <w:rPr>
          <w:rFonts w:hint="eastAsia"/>
        </w:rPr>
      </w:pPr>
      <w:r>
        <w:rPr>
          <w:rFonts w:hint="eastAsia"/>
          <w:lang w:eastAsia="zh-CN"/>
        </w:rPr>
        <w:t>我公司</w:t>
      </w:r>
      <w:r>
        <w:rPr>
          <w:rFonts w:hint="eastAsia"/>
        </w:rPr>
        <w:t>在项目所在地设置征求意见稿查阅场所并提供纸质版环境影响报告书征求意见稿，无公众前来索取或查阅征求意见稿。</w:t>
      </w:r>
    </w:p>
    <w:p>
      <w:pPr>
        <w:pStyle w:val="4"/>
        <w:rPr>
          <w:rFonts w:hint="eastAsia"/>
          <w:color w:val="auto"/>
          <w:sz w:val="28"/>
          <w:szCs w:val="28"/>
        </w:rPr>
      </w:pPr>
      <w:bookmarkStart w:id="15" w:name="_Toc1594"/>
      <w:r>
        <w:rPr>
          <w:rFonts w:hint="eastAsia"/>
          <w:color w:val="auto"/>
          <w:sz w:val="28"/>
          <w:szCs w:val="28"/>
        </w:rPr>
        <w:t>公众提出意见情况</w:t>
      </w:r>
      <w:bookmarkEnd w:id="15"/>
    </w:p>
    <w:p>
      <w:pPr>
        <w:rPr>
          <w:rFonts w:hint="eastAsia"/>
        </w:rPr>
      </w:pPr>
      <w:r>
        <w:rPr>
          <w:rFonts w:hint="eastAsia"/>
        </w:rPr>
        <w:t>征求意见稿公示期间，公示信息处于公开状态，公示公开期间未收到公众通过现场、网络、电话及书信等方式提出的意见。</w:t>
      </w:r>
    </w:p>
    <w:p>
      <w:pPr>
        <w:pStyle w:val="3"/>
        <w:rPr>
          <w:rFonts w:hint="eastAsia"/>
          <w:color w:val="auto"/>
          <w:sz w:val="32"/>
          <w:szCs w:val="32"/>
        </w:rPr>
      </w:pPr>
      <w:bookmarkStart w:id="16" w:name="_Toc14863"/>
      <w:r>
        <w:rPr>
          <w:rFonts w:hint="eastAsia"/>
          <w:color w:val="auto"/>
          <w:sz w:val="32"/>
          <w:szCs w:val="32"/>
        </w:rPr>
        <w:t>其他公众参与情况</w:t>
      </w:r>
      <w:bookmarkEnd w:id="16"/>
    </w:p>
    <w:p>
      <w:pPr>
        <w:rPr>
          <w:rFonts w:hint="eastAsia"/>
        </w:rPr>
      </w:pPr>
      <w:r>
        <w:rPr>
          <w:rFonts w:hint="eastAsia"/>
        </w:rPr>
        <w:t>本项目未收到公众对环境影响方面提出的质疑性意见，未开展深度公众参与，符合《环境影响评价公众参与办法》要求。</w:t>
      </w:r>
    </w:p>
    <w:p>
      <w:pPr>
        <w:pStyle w:val="4"/>
        <w:rPr>
          <w:rFonts w:hint="eastAsia"/>
          <w:color w:val="auto"/>
          <w:sz w:val="28"/>
          <w:szCs w:val="28"/>
        </w:rPr>
      </w:pPr>
      <w:bookmarkStart w:id="17" w:name="_Toc1565"/>
      <w:r>
        <w:rPr>
          <w:rFonts w:hint="eastAsia"/>
          <w:color w:val="auto"/>
          <w:sz w:val="28"/>
          <w:szCs w:val="28"/>
        </w:rPr>
        <w:t>公众座谈会、听证会、专家论证会等情况</w:t>
      </w:r>
      <w:bookmarkEnd w:id="17"/>
    </w:p>
    <w:p>
      <w:pPr>
        <w:rPr>
          <w:rFonts w:hint="eastAsia"/>
        </w:rPr>
      </w:pPr>
      <w:r>
        <w:rPr>
          <w:rFonts w:hint="eastAsia"/>
        </w:rPr>
        <w:t>本项目在首次和第二次公示期间均未收到公众反馈意见，未收到对该项目的建设提出相关异议或者反对建设的情况。</w:t>
      </w:r>
      <w:r>
        <w:rPr>
          <w:rFonts w:hint="eastAsia"/>
          <w:lang w:eastAsia="zh-CN"/>
        </w:rPr>
        <w:t>我公司</w:t>
      </w:r>
      <w:r>
        <w:rPr>
          <w:rFonts w:hint="eastAsia"/>
        </w:rPr>
        <w:t>未组织开展公众座谈会、听证会、专家论证会等深度公众参与。</w:t>
      </w:r>
    </w:p>
    <w:p>
      <w:pPr>
        <w:pStyle w:val="4"/>
        <w:rPr>
          <w:rFonts w:hint="eastAsia"/>
          <w:color w:val="auto"/>
          <w:sz w:val="28"/>
          <w:szCs w:val="28"/>
        </w:rPr>
      </w:pPr>
      <w:bookmarkStart w:id="18" w:name="_Toc11348"/>
      <w:r>
        <w:rPr>
          <w:rFonts w:hint="eastAsia"/>
          <w:color w:val="auto"/>
          <w:sz w:val="28"/>
          <w:szCs w:val="28"/>
        </w:rPr>
        <w:t>其他公众参与情况</w:t>
      </w:r>
      <w:bookmarkEnd w:id="18"/>
    </w:p>
    <w:p>
      <w:pPr>
        <w:rPr>
          <w:rFonts w:hint="eastAsia"/>
        </w:rPr>
      </w:pPr>
      <w:r>
        <w:rPr>
          <w:rFonts w:hint="eastAsia"/>
        </w:rPr>
        <w:t>本项目未采取其他公众参与方式。</w:t>
      </w:r>
    </w:p>
    <w:p>
      <w:pPr>
        <w:pStyle w:val="4"/>
        <w:rPr>
          <w:rFonts w:hint="eastAsia"/>
          <w:color w:val="auto"/>
        </w:rPr>
      </w:pPr>
      <w:bookmarkStart w:id="19" w:name="_Toc4797"/>
      <w:r>
        <w:rPr>
          <w:rFonts w:hint="eastAsia"/>
          <w:color w:val="auto"/>
        </w:rPr>
        <w:t>宣传科普情况</w:t>
      </w:r>
      <w:bookmarkEnd w:id="19"/>
    </w:p>
    <w:p>
      <w:pPr>
        <w:rPr>
          <w:rFonts w:hint="eastAsia"/>
        </w:rPr>
      </w:pPr>
      <w:r>
        <w:rPr>
          <w:rFonts w:hint="eastAsia"/>
        </w:rPr>
        <w:t>本项目未采取科普宣传措施。</w:t>
      </w:r>
    </w:p>
    <w:p>
      <w:pPr>
        <w:pStyle w:val="3"/>
        <w:rPr>
          <w:rFonts w:hint="eastAsia"/>
          <w:color w:val="auto"/>
          <w:sz w:val="32"/>
          <w:szCs w:val="32"/>
        </w:rPr>
      </w:pPr>
      <w:bookmarkStart w:id="20" w:name="_Toc11205"/>
      <w:r>
        <w:rPr>
          <w:rFonts w:hint="eastAsia"/>
          <w:color w:val="auto"/>
          <w:sz w:val="32"/>
          <w:szCs w:val="32"/>
        </w:rPr>
        <w:t>公众意见处理情况</w:t>
      </w:r>
      <w:bookmarkEnd w:id="20"/>
    </w:p>
    <w:p>
      <w:pPr>
        <w:pStyle w:val="4"/>
        <w:rPr>
          <w:rFonts w:hint="eastAsia"/>
          <w:color w:val="auto"/>
          <w:sz w:val="28"/>
          <w:szCs w:val="28"/>
        </w:rPr>
      </w:pPr>
      <w:bookmarkStart w:id="21" w:name="_Toc13717"/>
      <w:r>
        <w:rPr>
          <w:rFonts w:hint="eastAsia"/>
          <w:color w:val="auto"/>
          <w:sz w:val="28"/>
          <w:szCs w:val="28"/>
        </w:rPr>
        <w:t>公众意见概述和分析</w:t>
      </w:r>
      <w:bookmarkEnd w:id="21"/>
    </w:p>
    <w:p>
      <w:pPr>
        <w:rPr>
          <w:rFonts w:hint="eastAsia"/>
        </w:rPr>
      </w:pPr>
      <w:r>
        <w:rPr>
          <w:rFonts w:hint="eastAsia"/>
        </w:rPr>
        <w:t>公示期间，</w:t>
      </w:r>
      <w:r>
        <w:rPr>
          <w:rFonts w:hint="eastAsia"/>
          <w:lang w:eastAsia="zh-CN"/>
        </w:rPr>
        <w:t>我公司</w:t>
      </w:r>
      <w:r>
        <w:rPr>
          <w:rFonts w:hint="eastAsia"/>
        </w:rPr>
        <w:t>未收到公众通过网络、电话及书信等方式提出的意见。</w:t>
      </w:r>
    </w:p>
    <w:p>
      <w:pPr>
        <w:pStyle w:val="4"/>
        <w:rPr>
          <w:rFonts w:hint="eastAsia"/>
          <w:color w:val="auto"/>
          <w:sz w:val="28"/>
          <w:szCs w:val="28"/>
        </w:rPr>
      </w:pPr>
      <w:bookmarkStart w:id="22" w:name="_Toc11355"/>
      <w:r>
        <w:rPr>
          <w:rFonts w:hint="eastAsia"/>
          <w:color w:val="auto"/>
          <w:sz w:val="28"/>
          <w:szCs w:val="28"/>
        </w:rPr>
        <w:t>公众意见采纳情况</w:t>
      </w:r>
      <w:bookmarkEnd w:id="22"/>
    </w:p>
    <w:p>
      <w:pPr>
        <w:rPr>
          <w:rFonts w:hint="eastAsia"/>
        </w:rPr>
      </w:pPr>
      <w:r>
        <w:rPr>
          <w:rFonts w:hint="eastAsia"/>
        </w:rPr>
        <w:t>无。</w:t>
      </w:r>
    </w:p>
    <w:p>
      <w:pPr>
        <w:pStyle w:val="4"/>
        <w:rPr>
          <w:rFonts w:hint="eastAsia"/>
          <w:color w:val="auto"/>
          <w:sz w:val="28"/>
          <w:szCs w:val="28"/>
        </w:rPr>
      </w:pPr>
      <w:bookmarkStart w:id="23" w:name="_Toc4754"/>
      <w:r>
        <w:rPr>
          <w:rFonts w:hint="eastAsia"/>
          <w:color w:val="auto"/>
          <w:sz w:val="28"/>
          <w:szCs w:val="28"/>
        </w:rPr>
        <w:t>公众意见未采纳情况</w:t>
      </w:r>
      <w:bookmarkEnd w:id="23"/>
    </w:p>
    <w:p>
      <w:pPr>
        <w:rPr>
          <w:rFonts w:hint="eastAsia"/>
        </w:rPr>
      </w:pPr>
      <w:r>
        <w:rPr>
          <w:rFonts w:hint="eastAsia"/>
        </w:rPr>
        <w:t>无。</w:t>
      </w:r>
    </w:p>
    <w:p>
      <w:pPr>
        <w:pStyle w:val="3"/>
        <w:rPr>
          <w:rFonts w:hint="eastAsia"/>
          <w:color w:val="auto"/>
          <w:sz w:val="32"/>
          <w:szCs w:val="32"/>
        </w:rPr>
      </w:pPr>
      <w:bookmarkStart w:id="24" w:name="_Toc10952"/>
      <w:r>
        <w:rPr>
          <w:rFonts w:hint="eastAsia"/>
          <w:color w:val="auto"/>
          <w:sz w:val="32"/>
          <w:szCs w:val="32"/>
        </w:rPr>
        <w:t>其他</w:t>
      </w:r>
      <w:bookmarkEnd w:id="24"/>
    </w:p>
    <w:p>
      <w:pPr>
        <w:rPr>
          <w:rFonts w:hint="eastAsia"/>
        </w:rPr>
      </w:pPr>
      <w:r>
        <w:rPr>
          <w:rFonts w:hint="eastAsia"/>
        </w:rPr>
        <w:t>相关资料存档备查。</w:t>
      </w:r>
    </w:p>
    <w:p>
      <w:pPr>
        <w:pStyle w:val="2"/>
        <w:ind w:firstLine="480"/>
        <w:rPr>
          <w:rFonts w:hint="eastAsia"/>
        </w:rPr>
      </w:pPr>
    </w:p>
    <w:p>
      <w:pPr>
        <w:pStyle w:val="2"/>
        <w:ind w:firstLine="480"/>
        <w:rPr>
          <w:rFonts w:hint="eastAsia"/>
        </w:rPr>
      </w:pPr>
    </w:p>
    <w:p>
      <w:pPr>
        <w:pStyle w:val="2"/>
        <w:ind w:firstLine="480"/>
        <w:rPr>
          <w:rFonts w:hint="eastAsia"/>
        </w:rPr>
      </w:pPr>
    </w:p>
    <w:p>
      <w:pPr>
        <w:pStyle w:val="2"/>
        <w:ind w:firstLine="480"/>
        <w:rPr>
          <w:rFonts w:hint="eastAsia"/>
        </w:rPr>
      </w:pPr>
    </w:p>
    <w:p>
      <w:pPr>
        <w:pStyle w:val="2"/>
        <w:ind w:firstLine="480"/>
        <w:rPr>
          <w:rFonts w:hint="eastAsia"/>
        </w:rPr>
      </w:pPr>
    </w:p>
    <w:p>
      <w:pPr>
        <w:pStyle w:val="2"/>
        <w:ind w:firstLine="480"/>
        <w:rPr>
          <w:rFonts w:hint="eastAsia"/>
        </w:rPr>
      </w:pPr>
    </w:p>
    <w:p>
      <w:pPr>
        <w:pStyle w:val="2"/>
        <w:ind w:firstLine="480"/>
        <w:rPr>
          <w:rFonts w:hint="eastAsia"/>
        </w:rPr>
      </w:pPr>
    </w:p>
    <w:p>
      <w:pPr>
        <w:pStyle w:val="2"/>
        <w:ind w:firstLine="480"/>
        <w:rPr>
          <w:rFonts w:hint="eastAsia"/>
        </w:rPr>
      </w:pPr>
    </w:p>
    <w:p>
      <w:pPr>
        <w:pStyle w:val="2"/>
        <w:ind w:firstLine="480"/>
        <w:rPr>
          <w:rFonts w:hint="eastAsia"/>
        </w:rPr>
      </w:pPr>
    </w:p>
    <w:p>
      <w:pPr>
        <w:pStyle w:val="2"/>
        <w:ind w:firstLine="480"/>
        <w:rPr>
          <w:rFonts w:hint="eastAsia"/>
        </w:rPr>
      </w:pPr>
    </w:p>
    <w:p>
      <w:pPr>
        <w:pStyle w:val="2"/>
        <w:ind w:firstLine="480"/>
        <w:rPr>
          <w:rFonts w:hint="eastAsia"/>
        </w:rPr>
      </w:pPr>
    </w:p>
    <w:p>
      <w:pPr>
        <w:pStyle w:val="2"/>
        <w:ind w:firstLine="480"/>
        <w:rPr>
          <w:rFonts w:hint="eastAsia"/>
        </w:rPr>
      </w:pPr>
    </w:p>
    <w:p>
      <w:pPr>
        <w:pStyle w:val="2"/>
        <w:ind w:firstLine="480"/>
        <w:rPr>
          <w:rFonts w:hint="eastAsia"/>
        </w:rPr>
      </w:pP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71540" cy="8475980"/>
            <wp:effectExtent l="0" t="0" r="10160" b="1270"/>
            <wp:docPr id="11" name="图片 11" descr="e0739dfb89de4fa15d1973960e4c2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0739dfb89de4fa15d1973960e4c2e5"/>
                    <pic:cNvPicPr>
                      <a:picLocks noChangeAspect="1"/>
                    </pic:cNvPicPr>
                  </pic:nvPicPr>
                  <pic:blipFill>
                    <a:blip r:embed="rId20"/>
                    <a:stretch>
                      <a:fillRect/>
                    </a:stretch>
                  </pic:blipFill>
                  <pic:spPr>
                    <a:xfrm>
                      <a:off x="0" y="0"/>
                      <a:ext cx="5971540" cy="8475980"/>
                    </a:xfrm>
                    <a:prstGeom prst="rect">
                      <a:avLst/>
                    </a:prstGeom>
                  </pic:spPr>
                </pic:pic>
              </a:graphicData>
            </a:graphic>
          </wp:inline>
        </w:drawing>
      </w:r>
    </w:p>
    <w:p>
      <w:pPr>
        <w:spacing w:line="480" w:lineRule="auto"/>
        <w:ind w:firstLine="0" w:firstLineChars="0"/>
        <w:rPr>
          <w:rFonts w:hint="eastAsia"/>
        </w:rPr>
      </w:pPr>
    </w:p>
    <w:p/>
    <w:sectPr>
      <w:footerReference r:id="rId10" w:type="default"/>
      <w:pgSz w:w="11906" w:h="16838"/>
      <w:pgMar w:top="1440" w:right="1247" w:bottom="1440" w:left="1247" w:header="851" w:footer="850"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476250" cy="6350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76250" cy="635000"/>
                      </a:xfrm>
                      <a:prstGeom prst="rect">
                        <a:avLst/>
                      </a:prstGeom>
                      <a:noFill/>
                      <a:ln>
                        <a:noFill/>
                      </a:ln>
                    </wps:spPr>
                    <wps:txbx>
                      <w:txbxContent>
                        <w:p>
                          <w:pPr>
                            <w:pStyle w:val="7"/>
                            <w:ind w:firstLine="360"/>
                            <w:jc w:val="center"/>
                          </w:pPr>
                          <w:r>
                            <w:fldChar w:fldCharType="begin"/>
                          </w:r>
                          <w:r>
                            <w:instrText xml:space="preserve">PAGE   \* MERGEFORMAT</w:instrText>
                          </w:r>
                          <w:r>
                            <w:fldChar w:fldCharType="separate"/>
                          </w:r>
                          <w:r>
                            <w:rPr>
                              <w:lang w:val="zh-CN"/>
                            </w:rPr>
                            <w:t>-</w:t>
                          </w:r>
                          <w:r>
                            <w:t xml:space="preserve"> 10 -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50pt;width:37.5pt;mso-position-horizontal:center;mso-position-horizontal-relative:margin;mso-wrap-style:none;z-index:251658240;mso-width-relative:page;mso-height-relative:page;" filled="f" stroked="f" coordsize="21600,21600" o:gfxdata="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RevT3QAAAA&#10;BAEAAA8AAAAAAAAAAQAgAAAAIgAAAGRycy9kb3ducmV2LnhtbFBLAQIUABQAAAAIAIdO4kBiBPuT&#10;swEAAEkDAAAOAAAAAAAAAAEAIAAAAB8BAABkcnMvZTJvRG9jLnhtbFBLBQYAAAAABgAGAFkBAABE&#10;BQAAAAA=&#10;">
              <v:fill on="f" focussize="0,0"/>
              <v:stroke on="f"/>
              <v:imagedata o:title=""/>
              <o:lock v:ext="edit" aspectratio="f"/>
              <v:textbox inset="0mm,0mm,0mm,0mm" style="mso-fit-shape-to-text:t;">
                <w:txbxContent>
                  <w:p>
                    <w:pPr>
                      <w:pStyle w:val="7"/>
                      <w:ind w:firstLine="360"/>
                      <w:jc w:val="center"/>
                    </w:pPr>
                    <w:r>
                      <w:fldChar w:fldCharType="begin"/>
                    </w:r>
                    <w:r>
                      <w:instrText xml:space="preserve">PAGE   \* MERGEFORMAT</w:instrText>
                    </w:r>
                    <w:r>
                      <w:fldChar w:fldCharType="separate"/>
                    </w:r>
                    <w:r>
                      <w:rPr>
                        <w:lang w:val="zh-CN"/>
                      </w:rPr>
                      <w:t>-</w:t>
                    </w:r>
                    <w:r>
                      <w:t xml:space="preserve"> 10 -</w:t>
                    </w:r>
                    <w:r>
                      <w:fldChar w:fldCharType="end"/>
                    </w:r>
                  </w:p>
                </w:txbxContent>
              </v:textbox>
            </v:shape>
          </w:pict>
        </mc:Fallback>
      </mc:AlternateContent>
    </w:r>
  </w:p>
  <w:p>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662"/>
        <w:tab w:val="center" w:pos="4153"/>
        <w:tab w:val="center" w:pos="4693"/>
        <w:tab w:val="right" w:pos="8306"/>
      </w:tabs>
      <w:ind w:firstLine="420"/>
      <w:jc w:val="center"/>
      <w:rPr>
        <w:rFonts w:hint="eastAsia"/>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808080" w:sz="8" w:space="1"/>
      </w:pBdr>
      <w:tabs>
        <w:tab w:val="left" w:pos="1662"/>
        <w:tab w:val="center" w:pos="4153"/>
        <w:tab w:val="center" w:pos="4693"/>
        <w:tab w:val="right" w:pos="8306"/>
      </w:tabs>
      <w:ind w:firstLine="420"/>
      <w:jc w:val="center"/>
      <w:rPr>
        <w:rFonts w:hint="eastAsia"/>
        <w:sz w:val="21"/>
        <w:szCs w:val="21"/>
      </w:rPr>
    </w:pPr>
    <w:r>
      <w:rPr>
        <w:rFonts w:hint="eastAsia"/>
        <w:sz w:val="21"/>
        <w:szCs w:val="21"/>
      </w:rPr>
      <w:t>《</w:t>
    </w:r>
    <w:r>
      <w:rPr>
        <w:rFonts w:hint="eastAsia"/>
        <w:sz w:val="21"/>
        <w:szCs w:val="21"/>
        <w:lang w:eastAsia="zh-CN"/>
      </w:rPr>
      <w:t>哈密市紫宸矿业有限公司尾矿回收综合利用项目</w:t>
    </w:r>
    <w:r>
      <w:rPr>
        <w:rFonts w:hint="eastAsia"/>
        <w:sz w:val="21"/>
        <w:szCs w:val="21"/>
      </w:rPr>
      <w:t>环境影响评价公众参与说明》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A1BF29"/>
    <w:multiLevelType w:val="multilevel"/>
    <w:tmpl w:val="56A1BF29"/>
    <w:lvl w:ilvl="0" w:tentative="0">
      <w:start w:val="1"/>
      <w:numFmt w:val="decimal"/>
      <w:pStyle w:val="3"/>
      <w:suff w:val="nothing"/>
      <w:lvlText w:val="%1  "/>
      <w:lvlJc w:val="left"/>
      <w:pPr>
        <w:tabs>
          <w:tab w:val="left" w:pos="0"/>
        </w:tabs>
        <w:ind w:left="0" w:firstLine="0"/>
      </w:pPr>
      <w:rPr>
        <w:rFonts w:hint="default"/>
      </w:rPr>
    </w:lvl>
    <w:lvl w:ilvl="1" w:tentative="0">
      <w:start w:val="1"/>
      <w:numFmt w:val="decimal"/>
      <w:pStyle w:val="4"/>
      <w:suff w:val="nothing"/>
      <w:lvlText w:val="%1.%2  "/>
      <w:lvlJc w:val="left"/>
      <w:pPr>
        <w:tabs>
          <w:tab w:val="left" w:pos="0"/>
        </w:tabs>
        <w:ind w:left="0" w:firstLine="0"/>
      </w:pPr>
      <w:rPr>
        <w:rFonts w:hint="default" w:ascii="Times New Roman" w:hAnsi="Times New Roman" w:eastAsia="宋体"/>
        <w:b/>
        <w:i w:val="0"/>
        <w:color w:val="auto"/>
        <w:sz w:val="30"/>
      </w:rPr>
    </w:lvl>
    <w:lvl w:ilvl="2" w:tentative="0">
      <w:start w:val="1"/>
      <w:numFmt w:val="decimal"/>
      <w:pStyle w:val="5"/>
      <w:suff w:val="nothing"/>
      <w:lvlText w:val="%1.%2.%3  "/>
      <w:lvlJc w:val="left"/>
      <w:pPr>
        <w:tabs>
          <w:tab w:val="left" w:pos="0"/>
        </w:tabs>
        <w:ind w:left="0" w:firstLine="0"/>
      </w:pPr>
      <w:rPr>
        <w:rFonts w:hint="default" w:hAnsi="Times New Roman" w:cs="Times New Roman"/>
        <w:bCs w:val="0"/>
        <w:i w:val="0"/>
        <w:iCs w:val="0"/>
        <w:caps w:val="0"/>
        <w:smallCaps w:val="0"/>
        <w:strike w:val="0"/>
        <w:dstrike w:val="0"/>
        <w:vanish w:val="0"/>
        <w:spacing w:val="0"/>
        <w:position w:val="0"/>
        <w:u w:val="none"/>
        <w:vertAlign w:val="baseline"/>
      </w:rPr>
    </w:lvl>
    <w:lvl w:ilvl="3" w:tentative="0">
      <w:start w:val="1"/>
      <w:numFmt w:val="decimal"/>
      <w:suff w:val="nothing"/>
      <w:lvlText w:val="%1.%2.%3.%4 "/>
      <w:lvlJc w:val="left"/>
      <w:pPr>
        <w:tabs>
          <w:tab w:val="left" w:pos="0"/>
        </w:tabs>
        <w:ind w:left="0" w:firstLine="0"/>
      </w:pPr>
      <w:rPr>
        <w:rFonts w:hint="default"/>
      </w:rPr>
    </w:lvl>
    <w:lvl w:ilvl="4" w:tentative="0">
      <w:start w:val="1"/>
      <w:numFmt w:val="lowerLetter"/>
      <w:suff w:val="nothing"/>
      <w:lvlText w:val="%5) "/>
      <w:lvlJc w:val="left"/>
      <w:pPr>
        <w:ind w:left="367" w:firstLine="567"/>
      </w:pPr>
      <w:rPr>
        <w:rFonts w:hint="eastAsia"/>
      </w:rPr>
    </w:lvl>
    <w:lvl w:ilvl="5" w:tentative="0">
      <w:start w:val="1"/>
      <w:numFmt w:val="decimal"/>
      <w:suff w:val="nothing"/>
      <w:lvlText w:val="(%6)"/>
      <w:lvlJc w:val="left"/>
      <w:pPr>
        <w:tabs>
          <w:tab w:val="left" w:pos="0"/>
        </w:tabs>
        <w:ind w:left="367" w:firstLine="567"/>
      </w:pPr>
      <w:rPr>
        <w:rFonts w:hint="default" w:ascii="宋体" w:hAnsi="宋体" w:eastAsia="宋体" w:cs="宋体"/>
      </w:rPr>
    </w:lvl>
    <w:lvl w:ilvl="6" w:tentative="0">
      <w:start w:val="1"/>
      <w:numFmt w:val="bullet"/>
      <w:lvlRestart w:val="0"/>
      <w:suff w:val="nothing"/>
      <w:lvlText w:val=""/>
      <w:lvlJc w:val="left"/>
      <w:pPr>
        <w:ind w:left="0" w:firstLine="567"/>
      </w:pPr>
      <w:rPr>
        <w:rFonts w:hint="default" w:ascii="Wingdings" w:hAnsi="Wingdings" w:eastAsia="宋体"/>
        <w:b/>
        <w:i w:val="0"/>
        <w:color w:val="FF00FF"/>
        <w:sz w:val="28"/>
        <w:szCs w:val="28"/>
      </w:rPr>
    </w:lvl>
    <w:lvl w:ilvl="7" w:tentative="0">
      <w:start w:val="1"/>
      <w:numFmt w:val="bullet"/>
      <w:lvlRestart w:val="0"/>
      <w:suff w:val="nothing"/>
      <w:lvlText w:val=""/>
      <w:lvlJc w:val="left"/>
      <w:pPr>
        <w:ind w:left="0" w:firstLine="0"/>
      </w:pPr>
      <w:rPr>
        <w:rFonts w:hint="default" w:ascii="Wingdings" w:hAnsi="Wingdings"/>
        <w:b w:val="0"/>
        <w:i w:val="0"/>
        <w:color w:val="0000FF"/>
        <w:sz w:val="24"/>
      </w:rPr>
    </w:lvl>
    <w:lvl w:ilvl="8" w:tentative="0">
      <w:start w:val="1"/>
      <w:numFmt w:val="decimal"/>
      <w:suff w:val="nothing"/>
      <w:lvlText w:val="附件%9："/>
      <w:lvlJc w:val="left"/>
      <w:pPr>
        <w:tabs>
          <w:tab w:val="left" w:pos="0"/>
        </w:tabs>
        <w:ind w:left="0" w:firstLine="0"/>
      </w:pPr>
      <w:rPr>
        <w:rFonts w:hint="default" w:ascii="宋体" w:eastAsia="宋体"/>
        <w:b/>
        <w:i w:val="0"/>
        <w:color w:val="FF0000"/>
        <w:sz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5878AF"/>
    <w:rsid w:val="01A725EB"/>
    <w:rsid w:val="19302E58"/>
    <w:rsid w:val="28581BA4"/>
    <w:rsid w:val="29AD4414"/>
    <w:rsid w:val="3DAC2C3E"/>
    <w:rsid w:val="645878AF"/>
    <w:rsid w:val="71114348"/>
    <w:rsid w:val="73323ED5"/>
    <w:rsid w:val="7F597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500" w:lineRule="atLeast"/>
      <w:ind w:firstLine="48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260" w:beforeLines="0" w:beforeAutospacing="0" w:after="120" w:afterLines="0" w:afterAutospacing="0" w:line="800" w:lineRule="exact"/>
      <w:ind w:firstLine="0" w:firstLineChars="0"/>
      <w:outlineLvl w:val="0"/>
    </w:pPr>
    <w:rPr>
      <w:b/>
      <w:color w:val="000099"/>
      <w:kern w:val="44"/>
      <w:sz w:val="44"/>
    </w:rPr>
  </w:style>
  <w:style w:type="paragraph" w:styleId="4">
    <w:name w:val="heading 2"/>
    <w:basedOn w:val="1"/>
    <w:next w:val="1"/>
    <w:unhideWhenUsed/>
    <w:qFormat/>
    <w:uiPriority w:val="0"/>
    <w:pPr>
      <w:keepNext/>
      <w:keepLines/>
      <w:numPr>
        <w:ilvl w:val="1"/>
        <w:numId w:val="1"/>
      </w:numPr>
      <w:spacing w:before="260" w:beforeLines="0" w:beforeAutospacing="0" w:after="130" w:afterLines="0" w:afterAutospacing="0" w:line="500" w:lineRule="exact"/>
      <w:ind w:firstLine="0" w:firstLineChars="0"/>
      <w:outlineLvl w:val="1"/>
    </w:pPr>
    <w:rPr>
      <w:rFonts w:ascii="Arial" w:hAnsi="Arial"/>
      <w:b/>
      <w:color w:val="0000FF"/>
      <w:sz w:val="32"/>
    </w:rPr>
  </w:style>
  <w:style w:type="paragraph" w:styleId="5">
    <w:name w:val="heading 3"/>
    <w:basedOn w:val="1"/>
    <w:next w:val="1"/>
    <w:unhideWhenUsed/>
    <w:qFormat/>
    <w:uiPriority w:val="0"/>
    <w:pPr>
      <w:keepNext/>
      <w:keepLines/>
      <w:numPr>
        <w:ilvl w:val="2"/>
        <w:numId w:val="1"/>
      </w:numPr>
      <w:spacing w:before="120" w:beforeLines="0" w:beforeAutospacing="0" w:after="60" w:afterLines="0" w:afterAutospacing="0" w:line="500" w:lineRule="exact"/>
      <w:ind w:firstLine="0" w:firstLineChars="0"/>
      <w:outlineLvl w:val="2"/>
    </w:pPr>
    <w:rPr>
      <w:b/>
      <w:color w:val="538135"/>
      <w:sz w:val="30"/>
    </w:rPr>
  </w:style>
  <w:style w:type="character" w:default="1" w:styleId="12">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2">
    <w:name w:val="List"/>
    <w:basedOn w:val="1"/>
    <w:qFormat/>
    <w:uiPriority w:val="0"/>
    <w:pPr>
      <w:ind w:left="420" w:hanging="420"/>
    </w:pPr>
  </w:style>
  <w:style w:type="paragraph" w:styleId="6">
    <w:name w:val="toc 3"/>
    <w:basedOn w:val="1"/>
    <w:next w:val="1"/>
    <w:unhideWhenUsed/>
    <w:qFormat/>
    <w:uiPriority w:val="39"/>
    <w:pPr>
      <w:ind w:left="840" w:leftChars="400"/>
    </w:p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unhideWhenUsed/>
    <w:qFormat/>
    <w:uiPriority w:val="39"/>
    <w:pPr>
      <w:ind w:left="420" w:leftChars="200"/>
    </w:pPr>
  </w:style>
  <w:style w:type="paragraph" w:customStyle="1" w:styleId="13">
    <w:name w:val="表名"/>
    <w:basedOn w:val="1"/>
    <w:qFormat/>
    <w:uiPriority w:val="0"/>
    <w:pPr>
      <w:spacing w:before="120"/>
      <w:ind w:firstLine="0" w:firstLineChars="0"/>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2020-06-28T05:13:00Z</dcterms:created>
  <dc:creator>WPS_1575953822</dc:creator>
  <cp:lastModifiedBy>WPS_1575953822</cp:lastModifiedBy>
  <dcterms:modified xsi:type="dcterms:W3CDTF">2020-09-02T04:06:46Z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