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55C" w:rsidRDefault="00FA055C" w:rsidP="00FA055C">
      <w:pPr>
        <w:rPr>
          <w:rFonts w:ascii="Times New Roman" w:eastAsia="宋体" w:hAnsi="Times New Roman" w:cs="Times New Roman" w:hint="eastAsia"/>
          <w:b/>
          <w:bCs/>
          <w:kern w:val="44"/>
          <w:sz w:val="44"/>
          <w:szCs w:val="44"/>
        </w:rPr>
      </w:pPr>
      <w:bookmarkStart w:id="0" w:name="_Toc3458697"/>
      <w:r w:rsidRPr="00FA055C">
        <w:rPr>
          <w:rFonts w:ascii="Times New Roman" w:eastAsia="宋体" w:hAnsi="Times New Roman" w:cs="Times New Roman"/>
          <w:b/>
          <w:bCs/>
          <w:kern w:val="44"/>
          <w:sz w:val="44"/>
          <w:szCs w:val="44"/>
        </w:rPr>
        <w:drawing>
          <wp:inline distT="0" distB="0" distL="0" distR="0">
            <wp:extent cx="5274310" cy="7456170"/>
            <wp:effectExtent l="19050" t="0" r="2540" b="0"/>
            <wp:docPr id="12" name="图片 2" descr="公参说明封面.jpg"/>
            <wp:cNvGraphicFramePr/>
            <a:graphic xmlns:a="http://schemas.openxmlformats.org/drawingml/2006/main">
              <a:graphicData uri="http://schemas.openxmlformats.org/drawingml/2006/picture">
                <pic:pic xmlns:pic="http://schemas.openxmlformats.org/drawingml/2006/picture">
                  <pic:nvPicPr>
                    <pic:cNvPr id="0" name="公参说明封面.jpg"/>
                    <pic:cNvPicPr/>
                  </pic:nvPicPr>
                  <pic:blipFill>
                    <a:blip r:embed="rId7"/>
                    <a:stretch>
                      <a:fillRect/>
                    </a:stretch>
                  </pic:blipFill>
                  <pic:spPr>
                    <a:xfrm>
                      <a:off x="0" y="0"/>
                      <a:ext cx="5274310" cy="7456170"/>
                    </a:xfrm>
                    <a:prstGeom prst="rect">
                      <a:avLst/>
                    </a:prstGeom>
                  </pic:spPr>
                </pic:pic>
              </a:graphicData>
            </a:graphic>
          </wp:inline>
        </w:drawing>
      </w:r>
    </w:p>
    <w:p w:rsidR="00FA055C" w:rsidRDefault="00FA055C" w:rsidP="00FA055C">
      <w:pPr>
        <w:rPr>
          <w:rFonts w:ascii="Times New Roman" w:eastAsia="宋体" w:hAnsi="Times New Roman" w:cs="Times New Roman" w:hint="eastAsia"/>
          <w:b/>
          <w:bCs/>
          <w:kern w:val="44"/>
          <w:sz w:val="44"/>
          <w:szCs w:val="44"/>
        </w:rPr>
      </w:pPr>
    </w:p>
    <w:p w:rsidR="00FA055C" w:rsidRDefault="00FA055C" w:rsidP="00FA055C">
      <w:pPr>
        <w:rPr>
          <w:rFonts w:ascii="Times New Roman" w:eastAsia="宋体" w:hAnsi="Times New Roman" w:cs="Times New Roman" w:hint="eastAsia"/>
          <w:b/>
          <w:bCs/>
          <w:kern w:val="44"/>
          <w:sz w:val="44"/>
          <w:szCs w:val="44"/>
        </w:rPr>
      </w:pPr>
    </w:p>
    <w:p w:rsidR="00FA055C" w:rsidRDefault="00FA055C" w:rsidP="00FA055C">
      <w:pPr>
        <w:rPr>
          <w:rFonts w:ascii="Times New Roman" w:eastAsia="宋体" w:hAnsi="Times New Roman" w:cs="Times New Roman" w:hint="eastAsia"/>
          <w:b/>
          <w:bCs/>
          <w:kern w:val="44"/>
          <w:sz w:val="44"/>
          <w:szCs w:val="44"/>
        </w:rPr>
      </w:pPr>
    </w:p>
    <w:p w:rsidR="00BA7FC7" w:rsidRDefault="00BA7FC7" w:rsidP="00BA7FC7">
      <w:pPr>
        <w:pStyle w:val="1"/>
        <w:rPr>
          <w:rFonts w:hint="eastAsia"/>
        </w:rPr>
      </w:pPr>
    </w:p>
    <w:p w:rsidR="00BA7FC7" w:rsidRDefault="00BA7FC7" w:rsidP="00BA7FC7">
      <w:pPr>
        <w:pStyle w:val="1"/>
        <w:rPr>
          <w:rFonts w:hint="eastAsia"/>
        </w:rPr>
      </w:pPr>
      <w:r w:rsidRPr="00BA7FC7">
        <w:rPr>
          <w:rFonts w:hint="eastAsia"/>
        </w:rPr>
        <w:t>目录</w:t>
      </w:r>
    </w:p>
    <w:p w:rsidR="00BA7FC7" w:rsidRPr="00BA7FC7" w:rsidRDefault="00BA7FC7" w:rsidP="00BA7FC7">
      <w:pPr>
        <w:rPr>
          <w:rFonts w:hint="eastAsia"/>
        </w:rPr>
      </w:pPr>
    </w:p>
    <w:p w:rsidR="00BA7FC7" w:rsidRPr="00BA7FC7" w:rsidRDefault="00FA055C" w:rsidP="00BA7FC7">
      <w:pPr>
        <w:pStyle w:val="1"/>
        <w:rPr>
          <w:rFonts w:ascii="Times New Roman" w:eastAsiaTheme="minorEastAsia" w:hAnsi="Times New Roman" w:cs="Times New Roman"/>
          <w:b w:val="0"/>
          <w:noProof/>
          <w:kern w:val="2"/>
          <w:sz w:val="24"/>
          <w:szCs w:val="24"/>
        </w:rPr>
      </w:pPr>
      <w:r w:rsidRPr="00BA7FC7">
        <w:rPr>
          <w:b w:val="0"/>
          <w:bCs/>
        </w:rPr>
        <w:fldChar w:fldCharType="begin"/>
      </w:r>
      <w:r w:rsidRPr="00BA7FC7">
        <w:rPr>
          <w:b w:val="0"/>
          <w:bCs/>
        </w:rPr>
        <w:instrText xml:space="preserve"> TOC \o "1-2" \h \z \u </w:instrText>
      </w:r>
      <w:r w:rsidRPr="00BA7FC7">
        <w:rPr>
          <w:b w:val="0"/>
          <w:bCs/>
        </w:rPr>
        <w:fldChar w:fldCharType="separate"/>
      </w:r>
      <w:hyperlink w:anchor="_Toc22833058" w:history="1">
        <w:r w:rsidR="00BA7FC7" w:rsidRPr="00BA7FC7">
          <w:rPr>
            <w:rStyle w:val="a8"/>
            <w:rFonts w:ascii="Times New Roman" w:eastAsiaTheme="minorEastAsia" w:hAnsi="Times New Roman" w:cs="Times New Roman"/>
            <w:b w:val="0"/>
            <w:bCs/>
            <w:noProof/>
            <w:sz w:val="24"/>
            <w:szCs w:val="24"/>
          </w:rPr>
          <w:t xml:space="preserve">1 </w:t>
        </w:r>
        <w:r w:rsidR="00BA7FC7" w:rsidRPr="00BA7FC7">
          <w:rPr>
            <w:rStyle w:val="a8"/>
            <w:rFonts w:ascii="Times New Roman" w:eastAsiaTheme="minorEastAsia" w:hAnsiTheme="minorEastAsia" w:cs="Times New Roman"/>
            <w:b w:val="0"/>
            <w:bCs/>
            <w:noProof/>
            <w:sz w:val="24"/>
            <w:szCs w:val="24"/>
          </w:rPr>
          <w:t>概述</w:t>
        </w:r>
        <w:r w:rsidR="00BA7FC7" w:rsidRPr="00BA7FC7">
          <w:rPr>
            <w:rFonts w:ascii="Times New Roman" w:eastAsiaTheme="minorEastAsia" w:hAnsi="Times New Roman" w:cs="Times New Roman"/>
            <w:b w:val="0"/>
            <w:noProof/>
            <w:webHidden/>
            <w:sz w:val="24"/>
            <w:szCs w:val="24"/>
          </w:rPr>
          <w:tab/>
        </w:r>
        <w:r w:rsidR="00BA7FC7" w:rsidRPr="00BA7FC7">
          <w:rPr>
            <w:rFonts w:ascii="Times New Roman" w:eastAsiaTheme="minorEastAsia" w:hAnsi="Times New Roman" w:cs="Times New Roman"/>
            <w:b w:val="0"/>
            <w:noProof/>
            <w:webHidden/>
            <w:sz w:val="24"/>
            <w:szCs w:val="24"/>
          </w:rPr>
          <w:fldChar w:fldCharType="begin"/>
        </w:r>
        <w:r w:rsidR="00BA7FC7" w:rsidRPr="00BA7FC7">
          <w:rPr>
            <w:rFonts w:ascii="Times New Roman" w:eastAsiaTheme="minorEastAsia" w:hAnsi="Times New Roman" w:cs="Times New Roman"/>
            <w:b w:val="0"/>
            <w:noProof/>
            <w:webHidden/>
            <w:sz w:val="24"/>
            <w:szCs w:val="24"/>
          </w:rPr>
          <w:instrText xml:space="preserve"> PAGEREF _Toc22833058 \h </w:instrText>
        </w:r>
        <w:r w:rsidR="00BA7FC7" w:rsidRPr="00BA7FC7">
          <w:rPr>
            <w:rFonts w:ascii="Times New Roman" w:eastAsiaTheme="minorEastAsia" w:hAnsi="Times New Roman" w:cs="Times New Roman"/>
            <w:b w:val="0"/>
            <w:noProof/>
            <w:webHidden/>
            <w:sz w:val="24"/>
            <w:szCs w:val="24"/>
          </w:rPr>
        </w:r>
        <w:r w:rsidR="00BA7FC7" w:rsidRPr="00BA7FC7">
          <w:rPr>
            <w:rFonts w:ascii="Times New Roman" w:eastAsiaTheme="minorEastAsia" w:hAnsi="Times New Roman" w:cs="Times New Roman"/>
            <w:b w:val="0"/>
            <w:noProof/>
            <w:webHidden/>
            <w:sz w:val="24"/>
            <w:szCs w:val="24"/>
          </w:rPr>
          <w:fldChar w:fldCharType="separate"/>
        </w:r>
        <w:r w:rsidR="00BA7FC7">
          <w:rPr>
            <w:rFonts w:ascii="Times New Roman" w:eastAsiaTheme="minorEastAsia" w:hAnsi="Times New Roman" w:cs="Times New Roman"/>
            <w:b w:val="0"/>
            <w:noProof/>
            <w:webHidden/>
            <w:sz w:val="24"/>
            <w:szCs w:val="24"/>
          </w:rPr>
          <w:t>1</w:t>
        </w:r>
        <w:r w:rsidR="00BA7FC7"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59" w:history="1">
        <w:r w:rsidRPr="00BA7FC7">
          <w:rPr>
            <w:rStyle w:val="a8"/>
            <w:rFonts w:ascii="Times New Roman" w:eastAsiaTheme="minorEastAsia" w:hAnsi="Times New Roman" w:cs="Times New Roman"/>
            <w:b w:val="0"/>
            <w:bCs/>
            <w:noProof/>
            <w:sz w:val="24"/>
            <w:szCs w:val="24"/>
          </w:rPr>
          <w:t xml:space="preserve">2 </w:t>
        </w:r>
        <w:r w:rsidRPr="00BA7FC7">
          <w:rPr>
            <w:rStyle w:val="a8"/>
            <w:rFonts w:ascii="Times New Roman" w:eastAsiaTheme="minorEastAsia" w:hAnsiTheme="minorEastAsia" w:cs="Times New Roman"/>
            <w:b w:val="0"/>
            <w:bCs/>
            <w:noProof/>
            <w:sz w:val="24"/>
            <w:szCs w:val="24"/>
          </w:rPr>
          <w:t>首次环境影响评价信息公开情况</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_Toc22833059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1</w:t>
        </w:r>
        <w:r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0" w:history="1">
        <w:r w:rsidRPr="00BA7FC7">
          <w:rPr>
            <w:rStyle w:val="a8"/>
            <w:rFonts w:ascii="Times New Roman" w:hAnsi="Times New Roman" w:cs="Times New Roman"/>
            <w:bCs/>
            <w:noProof/>
            <w:sz w:val="24"/>
            <w:szCs w:val="24"/>
          </w:rPr>
          <w:t>2.1</w:t>
        </w:r>
        <w:r w:rsidRPr="00BA7FC7">
          <w:rPr>
            <w:rStyle w:val="a8"/>
            <w:rFonts w:ascii="Times New Roman" w:hAnsiTheme="minorEastAsia" w:cs="Times New Roman"/>
            <w:bCs/>
            <w:noProof/>
            <w:sz w:val="24"/>
            <w:szCs w:val="24"/>
          </w:rPr>
          <w:t>公开内容及日期</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_Toc22833060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1" w:history="1">
        <w:r w:rsidRPr="00BA7FC7">
          <w:rPr>
            <w:rStyle w:val="a8"/>
            <w:rFonts w:ascii="Times New Roman" w:hAnsi="Times New Roman" w:cs="Times New Roman"/>
            <w:bCs/>
            <w:noProof/>
            <w:sz w:val="24"/>
            <w:szCs w:val="24"/>
          </w:rPr>
          <w:t>2.2</w:t>
        </w:r>
        <w:r w:rsidRPr="00BA7FC7">
          <w:rPr>
            <w:rStyle w:val="a8"/>
            <w:rFonts w:ascii="Times New Roman" w:hAnsiTheme="minorEastAsia" w:cs="Times New Roman"/>
            <w:bCs/>
            <w:noProof/>
            <w:sz w:val="24"/>
            <w:szCs w:val="24"/>
          </w:rPr>
          <w:t>公开方式</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_Toc22833061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2" w:history="1">
        <w:r w:rsidRPr="00BA7FC7">
          <w:rPr>
            <w:rStyle w:val="a8"/>
            <w:rFonts w:ascii="Times New Roman" w:hAnsi="Times New Roman" w:cs="Times New Roman"/>
            <w:noProof/>
            <w:sz w:val="24"/>
            <w:szCs w:val="24"/>
          </w:rPr>
          <w:t>2.3</w:t>
        </w:r>
        <w:r w:rsidRPr="00BA7FC7">
          <w:rPr>
            <w:rStyle w:val="a8"/>
            <w:rFonts w:ascii="Times New Roman" w:hAnsiTheme="minorEastAsia" w:cs="Times New Roman"/>
            <w:noProof/>
            <w:sz w:val="24"/>
            <w:szCs w:val="24"/>
          </w:rPr>
          <w:t>公众意见反馈情况</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_Toc22833062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63" w:history="1">
        <w:r w:rsidRPr="00BA7FC7">
          <w:rPr>
            <w:rStyle w:val="a8"/>
            <w:rFonts w:ascii="Times New Roman" w:eastAsiaTheme="minorEastAsia" w:hAnsi="Times New Roman" w:cs="Times New Roman"/>
            <w:b w:val="0"/>
            <w:bCs/>
            <w:noProof/>
            <w:sz w:val="24"/>
            <w:szCs w:val="24"/>
          </w:rPr>
          <w:t xml:space="preserve">3 </w:t>
        </w:r>
        <w:r w:rsidRPr="00BA7FC7">
          <w:rPr>
            <w:rStyle w:val="a8"/>
            <w:rFonts w:ascii="Times New Roman" w:eastAsiaTheme="minorEastAsia" w:hAnsiTheme="minorEastAsia" w:cs="Times New Roman"/>
            <w:b w:val="0"/>
            <w:bCs/>
            <w:noProof/>
            <w:sz w:val="24"/>
            <w:szCs w:val="24"/>
          </w:rPr>
          <w:t>征求意见稿公示情况</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_Toc22833063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6</w:t>
        </w:r>
        <w:r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4" w:history="1">
        <w:r w:rsidRPr="00BA7FC7">
          <w:rPr>
            <w:rStyle w:val="a8"/>
            <w:rFonts w:ascii="Times New Roman" w:hAnsi="Times New Roman" w:cs="Times New Roman"/>
            <w:bCs/>
            <w:noProof/>
            <w:sz w:val="24"/>
            <w:szCs w:val="24"/>
          </w:rPr>
          <w:t>3.1</w:t>
        </w:r>
        <w:r w:rsidRPr="00BA7FC7">
          <w:rPr>
            <w:rStyle w:val="a8"/>
            <w:rFonts w:ascii="Times New Roman" w:hAnsiTheme="minorEastAsia" w:cs="Times New Roman"/>
            <w:bCs/>
            <w:noProof/>
            <w:sz w:val="24"/>
            <w:szCs w:val="24"/>
          </w:rPr>
          <w:t>公示内容及时限</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_Toc22833064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5" w:history="1">
        <w:r w:rsidRPr="00BA7FC7">
          <w:rPr>
            <w:rStyle w:val="a8"/>
            <w:rFonts w:ascii="Times New Roman" w:hAnsi="Times New Roman" w:cs="Times New Roman"/>
            <w:bCs/>
            <w:noProof/>
            <w:sz w:val="24"/>
            <w:szCs w:val="24"/>
          </w:rPr>
          <w:t>3.2</w:t>
        </w:r>
        <w:r w:rsidRPr="00BA7FC7">
          <w:rPr>
            <w:rStyle w:val="a8"/>
            <w:rFonts w:ascii="Times New Roman" w:hAnsiTheme="minorEastAsia" w:cs="Times New Roman"/>
            <w:bCs/>
            <w:noProof/>
            <w:sz w:val="24"/>
            <w:szCs w:val="24"/>
          </w:rPr>
          <w:t>公示方式</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_Toc22833065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6" w:history="1">
        <w:r w:rsidRPr="00BA7FC7">
          <w:rPr>
            <w:rStyle w:val="a8"/>
            <w:rFonts w:ascii="Times New Roman" w:hAnsi="Times New Roman" w:cs="Times New Roman"/>
            <w:bCs/>
            <w:noProof/>
            <w:sz w:val="24"/>
            <w:szCs w:val="24"/>
          </w:rPr>
          <w:t>3.3</w:t>
        </w:r>
        <w:r w:rsidRPr="00BA7FC7">
          <w:rPr>
            <w:rStyle w:val="a8"/>
            <w:rFonts w:ascii="Times New Roman" w:hAnsiTheme="minorEastAsia" w:cs="Times New Roman"/>
            <w:bCs/>
            <w:noProof/>
            <w:sz w:val="24"/>
            <w:szCs w:val="24"/>
          </w:rPr>
          <w:t>查阅情况</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_Toc22833066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7" w:history="1">
        <w:r w:rsidRPr="00BA7FC7">
          <w:rPr>
            <w:rStyle w:val="a8"/>
            <w:rFonts w:ascii="Times New Roman" w:hAnsi="Times New Roman" w:cs="Times New Roman"/>
            <w:bCs/>
            <w:noProof/>
            <w:sz w:val="24"/>
            <w:szCs w:val="24"/>
          </w:rPr>
          <w:t>3.4</w:t>
        </w:r>
        <w:r w:rsidRPr="00BA7FC7">
          <w:rPr>
            <w:rStyle w:val="a8"/>
            <w:rFonts w:ascii="Times New Roman" w:hAnsiTheme="minorEastAsia" w:cs="Times New Roman"/>
            <w:bCs/>
            <w:noProof/>
            <w:sz w:val="24"/>
            <w:szCs w:val="24"/>
          </w:rPr>
          <w:t>公众提出意见情况</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_Toc22833067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68" w:history="1">
        <w:r w:rsidRPr="00BA7FC7">
          <w:rPr>
            <w:rStyle w:val="a8"/>
            <w:rFonts w:ascii="Times New Roman" w:eastAsiaTheme="minorEastAsia" w:hAnsi="Times New Roman" w:cs="Times New Roman"/>
            <w:b w:val="0"/>
            <w:bCs/>
            <w:noProof/>
            <w:sz w:val="24"/>
            <w:szCs w:val="24"/>
          </w:rPr>
          <w:t xml:space="preserve">4 </w:t>
        </w:r>
        <w:r w:rsidRPr="00BA7FC7">
          <w:rPr>
            <w:rStyle w:val="a8"/>
            <w:rFonts w:ascii="Times New Roman" w:eastAsiaTheme="minorEastAsia" w:hAnsiTheme="minorEastAsia" w:cs="Times New Roman"/>
            <w:b w:val="0"/>
            <w:bCs/>
            <w:noProof/>
            <w:sz w:val="24"/>
            <w:szCs w:val="24"/>
          </w:rPr>
          <w:t>公众意见处理情况</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_Toc22833068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11</w:t>
        </w:r>
        <w:r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69" w:history="1">
        <w:r w:rsidRPr="00BA7FC7">
          <w:rPr>
            <w:rStyle w:val="a8"/>
            <w:rFonts w:ascii="Times New Roman" w:hAnsi="Times New Roman" w:cs="Times New Roman"/>
            <w:bCs/>
            <w:noProof/>
            <w:sz w:val="24"/>
            <w:szCs w:val="24"/>
          </w:rPr>
          <w:t xml:space="preserve">4.1 </w:t>
        </w:r>
        <w:r w:rsidRPr="00BA7FC7">
          <w:rPr>
            <w:rStyle w:val="a8"/>
            <w:rFonts w:ascii="Times New Roman" w:hAnsiTheme="minorEastAsia" w:cs="Times New Roman"/>
            <w:bCs/>
            <w:noProof/>
            <w:sz w:val="24"/>
            <w:szCs w:val="24"/>
          </w:rPr>
          <w:t>公众意见概述和分析</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_Toc22833069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70" w:history="1">
        <w:r w:rsidRPr="00BA7FC7">
          <w:rPr>
            <w:rStyle w:val="a8"/>
            <w:rFonts w:ascii="Times New Roman" w:hAnsi="Times New Roman" w:cs="Times New Roman"/>
            <w:bCs/>
            <w:noProof/>
            <w:sz w:val="24"/>
            <w:szCs w:val="24"/>
          </w:rPr>
          <w:t xml:space="preserve">4.2 </w:t>
        </w:r>
        <w:r w:rsidRPr="00BA7FC7">
          <w:rPr>
            <w:rStyle w:val="a8"/>
            <w:rFonts w:ascii="Times New Roman" w:hAnsiTheme="minorEastAsia" w:cs="Times New Roman"/>
            <w:bCs/>
            <w:noProof/>
            <w:sz w:val="24"/>
            <w:szCs w:val="24"/>
          </w:rPr>
          <w:t>公众意见采纳情况</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_Toc22833070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71" w:history="1">
        <w:r w:rsidRPr="00BA7FC7">
          <w:rPr>
            <w:rStyle w:val="a8"/>
            <w:rFonts w:ascii="Times New Roman" w:hAnsi="Times New Roman" w:cs="Times New Roman"/>
            <w:bCs/>
            <w:noProof/>
            <w:sz w:val="24"/>
            <w:szCs w:val="24"/>
          </w:rPr>
          <w:t xml:space="preserve">4.3 </w:t>
        </w:r>
        <w:r w:rsidRPr="00BA7FC7">
          <w:rPr>
            <w:rStyle w:val="a8"/>
            <w:rFonts w:ascii="Times New Roman" w:hAnsiTheme="minorEastAsia" w:cs="Times New Roman"/>
            <w:bCs/>
            <w:noProof/>
            <w:sz w:val="24"/>
            <w:szCs w:val="24"/>
          </w:rPr>
          <w:t>公众意见未采纳情况</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_Toc22833071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72" w:history="1">
        <w:r w:rsidRPr="00BA7FC7">
          <w:rPr>
            <w:rStyle w:val="a8"/>
            <w:rFonts w:ascii="Times New Roman" w:eastAsiaTheme="minorEastAsia" w:hAnsi="Times New Roman" w:cs="Times New Roman"/>
            <w:b w:val="0"/>
            <w:bCs/>
            <w:noProof/>
            <w:sz w:val="24"/>
            <w:szCs w:val="24"/>
          </w:rPr>
          <w:t xml:space="preserve">5 </w:t>
        </w:r>
        <w:r w:rsidRPr="00BA7FC7">
          <w:rPr>
            <w:rStyle w:val="a8"/>
            <w:rFonts w:ascii="Times New Roman" w:eastAsiaTheme="minorEastAsia" w:hAnsiTheme="minorEastAsia" w:cs="Times New Roman"/>
            <w:b w:val="0"/>
            <w:bCs/>
            <w:noProof/>
            <w:sz w:val="24"/>
            <w:szCs w:val="24"/>
          </w:rPr>
          <w:t>报批前公开情况</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_Toc22833072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12</w:t>
        </w:r>
        <w:r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73" w:history="1">
        <w:r w:rsidRPr="00BA7FC7">
          <w:rPr>
            <w:rStyle w:val="a8"/>
            <w:rFonts w:ascii="Times New Roman" w:hAnsi="Times New Roman" w:cs="Times New Roman"/>
            <w:bCs/>
            <w:noProof/>
            <w:sz w:val="24"/>
            <w:szCs w:val="24"/>
          </w:rPr>
          <w:t>5.1</w:t>
        </w:r>
        <w:r w:rsidRPr="00BA7FC7">
          <w:rPr>
            <w:rStyle w:val="a8"/>
            <w:rFonts w:ascii="Times New Roman" w:hAnsiTheme="minorEastAsia" w:cs="Times New Roman"/>
            <w:bCs/>
            <w:noProof/>
            <w:sz w:val="24"/>
            <w:szCs w:val="24"/>
          </w:rPr>
          <w:t>公开内容及日期</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_Toc22833073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20"/>
        <w:tabs>
          <w:tab w:val="right" w:leader="dot" w:pos="8296"/>
        </w:tabs>
        <w:spacing w:line="360" w:lineRule="auto"/>
        <w:rPr>
          <w:rFonts w:ascii="Times New Roman" w:hAnsi="Times New Roman" w:cs="Times New Roman"/>
          <w:noProof/>
          <w:sz w:val="24"/>
          <w:szCs w:val="24"/>
        </w:rPr>
      </w:pPr>
      <w:hyperlink w:anchor="_Toc22833074" w:history="1">
        <w:r w:rsidRPr="00BA7FC7">
          <w:rPr>
            <w:rStyle w:val="a8"/>
            <w:rFonts w:ascii="Times New Roman" w:hAnsi="Times New Roman" w:cs="Times New Roman"/>
            <w:bCs/>
            <w:noProof/>
            <w:sz w:val="24"/>
            <w:szCs w:val="24"/>
          </w:rPr>
          <w:t>5.2</w:t>
        </w:r>
        <w:r w:rsidRPr="00BA7FC7">
          <w:rPr>
            <w:rStyle w:val="a8"/>
            <w:rFonts w:ascii="Times New Roman" w:hAnsiTheme="minorEastAsia" w:cs="Times New Roman"/>
            <w:bCs/>
            <w:noProof/>
            <w:sz w:val="24"/>
            <w:szCs w:val="24"/>
          </w:rPr>
          <w:t>公开方式</w:t>
        </w:r>
        <w:r w:rsidRPr="00BA7FC7">
          <w:rPr>
            <w:rFonts w:ascii="Times New Roman" w:hAnsi="Times New Roman" w:cs="Times New Roman"/>
            <w:noProof/>
            <w:webHidden/>
            <w:sz w:val="24"/>
            <w:szCs w:val="24"/>
          </w:rPr>
          <w:tab/>
        </w:r>
        <w:r w:rsidRPr="00BA7FC7">
          <w:rPr>
            <w:rFonts w:ascii="Times New Roman" w:hAnsi="Times New Roman" w:cs="Times New Roman"/>
            <w:noProof/>
            <w:webHidden/>
            <w:sz w:val="24"/>
            <w:szCs w:val="24"/>
          </w:rPr>
          <w:fldChar w:fldCharType="begin"/>
        </w:r>
        <w:r w:rsidRPr="00BA7FC7">
          <w:rPr>
            <w:rFonts w:ascii="Times New Roman" w:hAnsi="Times New Roman" w:cs="Times New Roman"/>
            <w:noProof/>
            <w:webHidden/>
            <w:sz w:val="24"/>
            <w:szCs w:val="24"/>
          </w:rPr>
          <w:instrText xml:space="preserve"> PAGEREF _Toc22833074 \h </w:instrText>
        </w:r>
        <w:r w:rsidRPr="00BA7FC7">
          <w:rPr>
            <w:rFonts w:ascii="Times New Roman" w:hAnsi="Times New Roman" w:cs="Times New Roman"/>
            <w:noProof/>
            <w:webHidden/>
            <w:sz w:val="24"/>
            <w:szCs w:val="24"/>
          </w:rPr>
        </w:r>
        <w:r w:rsidRPr="00BA7F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BA7FC7">
          <w:rPr>
            <w:rFonts w:ascii="Times New Roman" w:hAnsi="Times New Roman" w:cs="Times New Roman"/>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75" w:history="1">
        <w:r w:rsidRPr="00BA7FC7">
          <w:rPr>
            <w:rStyle w:val="a8"/>
            <w:rFonts w:ascii="Times New Roman" w:eastAsiaTheme="minorEastAsia" w:hAnsi="Times New Roman" w:cs="Times New Roman"/>
            <w:b w:val="0"/>
            <w:bCs/>
            <w:noProof/>
            <w:sz w:val="24"/>
            <w:szCs w:val="24"/>
          </w:rPr>
          <w:t xml:space="preserve">6 </w:t>
        </w:r>
        <w:r w:rsidRPr="00BA7FC7">
          <w:rPr>
            <w:rStyle w:val="a8"/>
            <w:rFonts w:ascii="Times New Roman" w:eastAsiaTheme="minorEastAsia" w:hAnsiTheme="minorEastAsia" w:cs="Times New Roman"/>
            <w:b w:val="0"/>
            <w:bCs/>
            <w:noProof/>
            <w:sz w:val="24"/>
            <w:szCs w:val="24"/>
          </w:rPr>
          <w:t>其他</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_Toc22833075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13</w:t>
        </w:r>
        <w:r w:rsidRPr="00BA7FC7">
          <w:rPr>
            <w:rFonts w:ascii="Times New Roman" w:eastAsiaTheme="minorEastAsia" w:hAnsi="Times New Roman" w:cs="Times New Roman"/>
            <w:b w:val="0"/>
            <w:noProof/>
            <w:webHidden/>
            <w:sz w:val="24"/>
            <w:szCs w:val="24"/>
          </w:rPr>
          <w:fldChar w:fldCharType="end"/>
        </w:r>
      </w:hyperlink>
    </w:p>
    <w:p w:rsidR="00BA7FC7" w:rsidRPr="00BA7FC7" w:rsidRDefault="00BA7FC7" w:rsidP="00BA7FC7">
      <w:pPr>
        <w:pStyle w:val="1"/>
        <w:rPr>
          <w:rFonts w:ascii="Times New Roman" w:eastAsiaTheme="minorEastAsia" w:hAnsi="Times New Roman" w:cs="Times New Roman"/>
          <w:b w:val="0"/>
          <w:noProof/>
          <w:kern w:val="2"/>
          <w:sz w:val="24"/>
          <w:szCs w:val="24"/>
        </w:rPr>
      </w:pPr>
      <w:hyperlink w:anchor="_Toc22833076" w:history="1">
        <w:r w:rsidRPr="00BA7FC7">
          <w:rPr>
            <w:rStyle w:val="a8"/>
            <w:rFonts w:ascii="Times New Roman" w:eastAsiaTheme="minorEastAsia" w:hAnsi="Times New Roman" w:cs="Times New Roman"/>
            <w:b w:val="0"/>
            <w:bCs/>
            <w:noProof/>
            <w:sz w:val="24"/>
            <w:szCs w:val="24"/>
          </w:rPr>
          <w:t>7</w:t>
        </w:r>
        <w:r w:rsidRPr="00BA7FC7">
          <w:rPr>
            <w:rStyle w:val="a8"/>
            <w:rFonts w:ascii="Times New Roman" w:eastAsiaTheme="minorEastAsia" w:hAnsiTheme="minorEastAsia" w:cs="Times New Roman"/>
            <w:b w:val="0"/>
            <w:bCs/>
            <w:noProof/>
            <w:sz w:val="24"/>
            <w:szCs w:val="24"/>
          </w:rPr>
          <w:t>、诚信承诺</w:t>
        </w:r>
        <w:r w:rsidRPr="00BA7FC7">
          <w:rPr>
            <w:rFonts w:ascii="Times New Roman" w:eastAsiaTheme="minorEastAsia" w:hAnsi="Times New Roman" w:cs="Times New Roman"/>
            <w:b w:val="0"/>
            <w:noProof/>
            <w:webHidden/>
            <w:sz w:val="24"/>
            <w:szCs w:val="24"/>
          </w:rPr>
          <w:tab/>
        </w:r>
        <w:r w:rsidRPr="00BA7FC7">
          <w:rPr>
            <w:rFonts w:ascii="Times New Roman" w:eastAsiaTheme="minorEastAsia" w:hAnsi="Times New Roman" w:cs="Times New Roman"/>
            <w:b w:val="0"/>
            <w:noProof/>
            <w:webHidden/>
            <w:sz w:val="24"/>
            <w:szCs w:val="24"/>
          </w:rPr>
          <w:fldChar w:fldCharType="begin"/>
        </w:r>
        <w:r w:rsidRPr="00BA7FC7">
          <w:rPr>
            <w:rFonts w:ascii="Times New Roman" w:eastAsiaTheme="minorEastAsia" w:hAnsi="Times New Roman" w:cs="Times New Roman"/>
            <w:b w:val="0"/>
            <w:noProof/>
            <w:webHidden/>
            <w:sz w:val="24"/>
            <w:szCs w:val="24"/>
          </w:rPr>
          <w:instrText xml:space="preserve"> PAGEREF _Toc22833076 \h </w:instrText>
        </w:r>
        <w:r w:rsidRPr="00BA7FC7">
          <w:rPr>
            <w:rFonts w:ascii="Times New Roman" w:eastAsiaTheme="minorEastAsia" w:hAnsi="Times New Roman" w:cs="Times New Roman"/>
            <w:b w:val="0"/>
            <w:noProof/>
            <w:webHidden/>
            <w:sz w:val="24"/>
            <w:szCs w:val="24"/>
          </w:rPr>
        </w:r>
        <w:r w:rsidRPr="00BA7FC7">
          <w:rPr>
            <w:rFonts w:ascii="Times New Roman" w:eastAsiaTheme="minorEastAsia" w:hAnsi="Times New Roman" w:cs="Times New Roman"/>
            <w:b w:val="0"/>
            <w:noProof/>
            <w:webHidden/>
            <w:sz w:val="24"/>
            <w:szCs w:val="24"/>
          </w:rPr>
          <w:fldChar w:fldCharType="separate"/>
        </w:r>
        <w:r>
          <w:rPr>
            <w:rFonts w:ascii="Times New Roman" w:eastAsiaTheme="minorEastAsia" w:hAnsi="Times New Roman" w:cs="Times New Roman"/>
            <w:b w:val="0"/>
            <w:noProof/>
            <w:webHidden/>
            <w:sz w:val="24"/>
            <w:szCs w:val="24"/>
          </w:rPr>
          <w:t>14</w:t>
        </w:r>
        <w:r w:rsidRPr="00BA7FC7">
          <w:rPr>
            <w:rFonts w:ascii="Times New Roman" w:eastAsiaTheme="minorEastAsia" w:hAnsi="Times New Roman" w:cs="Times New Roman"/>
            <w:b w:val="0"/>
            <w:noProof/>
            <w:webHidden/>
            <w:sz w:val="24"/>
            <w:szCs w:val="24"/>
          </w:rPr>
          <w:fldChar w:fldCharType="end"/>
        </w:r>
      </w:hyperlink>
    </w:p>
    <w:p w:rsidR="00FA055C" w:rsidRDefault="00FA055C" w:rsidP="00BA7FC7">
      <w:pPr>
        <w:spacing w:line="360" w:lineRule="auto"/>
        <w:rPr>
          <w:rFonts w:ascii="Times New Roman" w:hAnsi="Times New Roman" w:cs="Times New Roman"/>
          <w:bCs/>
          <w:kern w:val="44"/>
          <w:sz w:val="24"/>
          <w:szCs w:val="24"/>
        </w:rPr>
        <w:sectPr w:rsidR="00FA055C">
          <w:footerReference w:type="default" r:id="rId8"/>
          <w:pgSz w:w="11906" w:h="16838"/>
          <w:pgMar w:top="1440" w:right="1800" w:bottom="1440" w:left="1800" w:header="851" w:footer="992" w:gutter="0"/>
          <w:cols w:space="425"/>
          <w:docGrid w:type="lines" w:linePitch="312"/>
        </w:sectPr>
      </w:pPr>
      <w:r w:rsidRPr="00BA7FC7">
        <w:rPr>
          <w:rFonts w:ascii="Times New Roman" w:hAnsi="Times New Roman" w:cs="Times New Roman"/>
          <w:bCs/>
          <w:kern w:val="44"/>
          <w:sz w:val="24"/>
          <w:szCs w:val="24"/>
        </w:rPr>
        <w:fldChar w:fldCharType="end"/>
      </w:r>
    </w:p>
    <w:p w:rsidR="00FA055C" w:rsidRPr="00FA055C" w:rsidRDefault="00FA055C" w:rsidP="00FA055C">
      <w:pPr>
        <w:keepNext/>
        <w:keepLines/>
        <w:spacing w:beforeLines="100" w:afterLines="100" w:line="360" w:lineRule="auto"/>
        <w:outlineLvl w:val="0"/>
        <w:rPr>
          <w:rFonts w:ascii="Times New Roman" w:eastAsia="宋体" w:hAnsi="Times New Roman" w:cs="Times New Roman"/>
          <w:b/>
          <w:bCs/>
          <w:kern w:val="44"/>
          <w:sz w:val="44"/>
          <w:szCs w:val="44"/>
        </w:rPr>
      </w:pPr>
      <w:bookmarkStart w:id="1" w:name="_Toc22833058"/>
      <w:r>
        <w:rPr>
          <w:rFonts w:ascii="Times New Roman" w:eastAsia="宋体" w:hAnsi="Times New Roman" w:cs="Times New Roman"/>
          <w:b/>
          <w:bCs/>
          <w:kern w:val="44"/>
          <w:sz w:val="44"/>
          <w:szCs w:val="44"/>
        </w:rPr>
        <w:lastRenderedPageBreak/>
        <w:t>1</w:t>
      </w:r>
      <w:r>
        <w:rPr>
          <w:rFonts w:ascii="Times New Roman" w:eastAsia="宋体" w:hAnsi="Times New Roman" w:cs="Times New Roman" w:hint="eastAsia"/>
          <w:b/>
          <w:bCs/>
          <w:kern w:val="44"/>
          <w:sz w:val="44"/>
          <w:szCs w:val="44"/>
        </w:rPr>
        <w:t xml:space="preserve"> </w:t>
      </w:r>
      <w:r w:rsidRPr="00FA055C">
        <w:rPr>
          <w:rFonts w:ascii="Times New Roman" w:eastAsia="宋体" w:hAnsi="Times New Roman" w:cs="Times New Roman" w:hint="eastAsia"/>
          <w:b/>
          <w:bCs/>
          <w:kern w:val="44"/>
          <w:sz w:val="44"/>
          <w:szCs w:val="44"/>
        </w:rPr>
        <w:t>概述</w:t>
      </w:r>
      <w:bookmarkEnd w:id="0"/>
      <w:bookmarkEnd w:id="1"/>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13</w:t>
      </w:r>
      <w:r w:rsidRPr="00FA055C">
        <w:rPr>
          <w:rFonts w:ascii="Times New Roman" w:eastAsia="宋体" w:hAnsi="Times New Roman" w:cs="Times New Roman" w:hint="eastAsia"/>
          <w:sz w:val="24"/>
        </w:rPr>
        <w:t>日，受</w:t>
      </w:r>
      <w:r w:rsidRPr="00FA055C">
        <w:rPr>
          <w:rFonts w:ascii="Times New Roman" w:eastAsia="宋体" w:hAnsi="宋体" w:cs="Times New Roman" w:hint="eastAsia"/>
          <w:bCs/>
          <w:color w:val="000000"/>
          <w:sz w:val="24"/>
          <w:szCs w:val="21"/>
        </w:rPr>
        <w:t>玛纳斯县住房和城乡建设局</w:t>
      </w:r>
      <w:r w:rsidRPr="00FA055C">
        <w:rPr>
          <w:rFonts w:ascii="Times New Roman" w:eastAsia="宋体" w:hAnsi="Times New Roman" w:cs="Times New Roman" w:hint="eastAsia"/>
          <w:sz w:val="24"/>
        </w:rPr>
        <w:t>（以下简称</w:t>
      </w:r>
      <w:r w:rsidRPr="00FA055C">
        <w:rPr>
          <w:rFonts w:ascii="Times New Roman" w:eastAsia="宋体" w:hAnsi="Times New Roman" w:cs="Times New Roman"/>
          <w:sz w:val="24"/>
        </w:rPr>
        <w:t xml:space="preserve"> “</w:t>
      </w:r>
      <w:r w:rsidRPr="00FA055C">
        <w:rPr>
          <w:rFonts w:ascii="Times New Roman" w:eastAsia="宋体" w:hAnsi="Times New Roman" w:cs="Times New Roman" w:hint="eastAsia"/>
          <w:sz w:val="24"/>
        </w:rPr>
        <w:t>我公司</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）的委托，乌鲁木齐湘永丽景环保科技有限公司（以下简称</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环评单位</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）承担</w:t>
      </w:r>
      <w:r w:rsidRPr="00FA055C">
        <w:rPr>
          <w:rFonts w:ascii="Times New Roman" w:eastAsia="宋体" w:hAnsi="Times New Roman" w:cs="Times New Roman"/>
          <w:sz w:val="24"/>
        </w:rPr>
        <w:t>“</w:t>
      </w:r>
      <w:r w:rsidRPr="00FA055C">
        <w:rPr>
          <w:rFonts w:ascii="Times New Roman" w:eastAsia="宋体" w:hAnsi="Times New Roman" w:cs="Times New Roman" w:hint="eastAsia"/>
          <w:bCs/>
          <w:sz w:val="24"/>
        </w:rPr>
        <w:t>玛纳斯县医疗垃圾处理中心建设项目</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的环境影响评价工作，环评单位接受项目环境影响评价委托后，我公司按照《中华人民共和国环境影响评价法》、《环境影响评价公众参与办法》（生态环境部令第</w:t>
      </w:r>
      <w:r w:rsidRPr="00FA055C">
        <w:rPr>
          <w:rFonts w:ascii="Times New Roman" w:eastAsia="宋体" w:hAnsi="Times New Roman" w:cs="Times New Roman"/>
          <w:sz w:val="24"/>
        </w:rPr>
        <w:t>4</w:t>
      </w:r>
      <w:r w:rsidRPr="00FA055C">
        <w:rPr>
          <w:rFonts w:ascii="Times New Roman" w:eastAsia="宋体" w:hAnsi="Times New Roman" w:cs="Times New Roman" w:hint="eastAsia"/>
          <w:sz w:val="24"/>
        </w:rPr>
        <w:t>号）中的相关规定，于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19</w:t>
      </w:r>
      <w:r w:rsidRPr="00FA055C">
        <w:rPr>
          <w:rFonts w:ascii="Times New Roman" w:eastAsia="宋体" w:hAnsi="Times New Roman" w:cs="Times New Roman" w:hint="eastAsia"/>
          <w:sz w:val="24"/>
        </w:rPr>
        <w:t>日在玛纳斯县政府网站进行首次网上公示，首次公示期满未收到任何公众意见及反馈。本项目环境影响报告书征求意见稿完成后，我公司于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8</w:t>
      </w:r>
      <w:r w:rsidRPr="00FA055C">
        <w:rPr>
          <w:rFonts w:ascii="Times New Roman" w:eastAsia="宋体" w:hAnsi="Times New Roman" w:cs="Times New Roman" w:hint="eastAsia"/>
          <w:sz w:val="24"/>
        </w:rPr>
        <w:t>日</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18</w:t>
      </w:r>
      <w:r w:rsidRPr="00FA055C">
        <w:rPr>
          <w:rFonts w:ascii="Times New Roman" w:eastAsia="宋体" w:hAnsi="Times New Roman" w:cs="Times New Roman" w:hint="eastAsia"/>
          <w:sz w:val="24"/>
        </w:rPr>
        <w:t>日在玛纳斯县政府网站公布了相关信息，征求与该项目环境影响有关的意见，公示期为</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个工作日，第二次公示期满未收到任何公众意见及反馈。</w:t>
      </w:r>
    </w:p>
    <w:p w:rsidR="00FA055C" w:rsidRPr="00FA055C" w:rsidRDefault="00FA055C" w:rsidP="00FA055C">
      <w:pPr>
        <w:keepNext/>
        <w:keepLines/>
        <w:spacing w:beforeLines="100" w:afterLines="100" w:line="360" w:lineRule="auto"/>
        <w:outlineLvl w:val="0"/>
        <w:rPr>
          <w:rFonts w:ascii="Times New Roman" w:eastAsia="宋体" w:hAnsi="Times New Roman" w:cs="Times New Roman"/>
          <w:b/>
          <w:bCs/>
          <w:kern w:val="44"/>
          <w:sz w:val="44"/>
          <w:szCs w:val="44"/>
        </w:rPr>
      </w:pPr>
      <w:bookmarkStart w:id="2" w:name="_Toc3458698"/>
      <w:bookmarkStart w:id="3" w:name="_Toc22833059"/>
      <w:r>
        <w:rPr>
          <w:rFonts w:ascii="Times New Roman" w:eastAsia="宋体" w:hAnsi="Times New Roman" w:cs="Times New Roman"/>
          <w:b/>
          <w:bCs/>
          <w:kern w:val="44"/>
          <w:sz w:val="44"/>
          <w:szCs w:val="44"/>
        </w:rPr>
        <w:t>2</w:t>
      </w:r>
      <w:r>
        <w:rPr>
          <w:rFonts w:ascii="Times New Roman" w:eastAsia="宋体" w:hAnsi="Times New Roman" w:cs="Times New Roman" w:hint="eastAsia"/>
          <w:b/>
          <w:bCs/>
          <w:kern w:val="44"/>
          <w:sz w:val="44"/>
          <w:szCs w:val="44"/>
        </w:rPr>
        <w:t xml:space="preserve"> </w:t>
      </w:r>
      <w:r w:rsidRPr="00FA055C">
        <w:rPr>
          <w:rFonts w:ascii="Times New Roman" w:eastAsia="宋体" w:hAnsi="Times New Roman" w:cs="Times New Roman" w:hint="eastAsia"/>
          <w:b/>
          <w:bCs/>
          <w:kern w:val="44"/>
          <w:sz w:val="44"/>
          <w:szCs w:val="44"/>
        </w:rPr>
        <w:t>首次环境影响评价信息公开情况</w:t>
      </w:r>
      <w:bookmarkEnd w:id="2"/>
      <w:bookmarkEnd w:id="3"/>
    </w:p>
    <w:p w:rsidR="00FA055C" w:rsidRPr="00FA055C" w:rsidRDefault="00FA055C" w:rsidP="00FA055C">
      <w:pPr>
        <w:keepNext/>
        <w:keepLines/>
        <w:spacing w:before="260" w:after="260" w:line="415" w:lineRule="auto"/>
        <w:outlineLvl w:val="1"/>
        <w:rPr>
          <w:rFonts w:ascii="Times New Roman" w:eastAsia="宋体" w:hAnsi="Times New Roman" w:cs="Times New Roman"/>
          <w:b/>
          <w:bCs/>
          <w:sz w:val="32"/>
          <w:szCs w:val="32"/>
        </w:rPr>
      </w:pPr>
      <w:bookmarkStart w:id="4" w:name="_Toc3458699"/>
      <w:bookmarkStart w:id="5" w:name="_Toc22833060"/>
      <w:r>
        <w:rPr>
          <w:rFonts w:ascii="Times New Roman" w:eastAsia="宋体" w:hAnsi="Times New Roman" w:cs="Times New Roman"/>
          <w:b/>
          <w:bCs/>
          <w:sz w:val="32"/>
          <w:szCs w:val="32"/>
        </w:rPr>
        <w:t>2.1</w:t>
      </w:r>
      <w:r w:rsidRPr="00FA055C">
        <w:rPr>
          <w:rFonts w:ascii="Times New Roman" w:eastAsia="宋体" w:hAnsi="Cambria" w:cs="Times New Roman" w:hint="eastAsia"/>
          <w:b/>
          <w:bCs/>
          <w:sz w:val="32"/>
          <w:szCs w:val="32"/>
        </w:rPr>
        <w:t>公开内容及日期</w:t>
      </w:r>
      <w:bookmarkEnd w:id="4"/>
      <w:bookmarkEnd w:id="5"/>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按照《中华人民共和国环境影响评价法》、《环境影响评价公众参与办法》（生态环境部令第</w:t>
      </w:r>
      <w:r w:rsidRPr="00FA055C">
        <w:rPr>
          <w:rFonts w:ascii="Times New Roman" w:eastAsia="宋体" w:hAnsi="Times New Roman" w:cs="Times New Roman"/>
          <w:sz w:val="24"/>
        </w:rPr>
        <w:t>4</w:t>
      </w:r>
      <w:r w:rsidRPr="00FA055C">
        <w:rPr>
          <w:rFonts w:ascii="Times New Roman" w:eastAsia="宋体" w:hAnsi="Times New Roman" w:cs="Times New Roman" w:hint="eastAsia"/>
          <w:sz w:val="24"/>
        </w:rPr>
        <w:t>号）中的相关规定，须向公众公开有关环境影响评价的信息。</w:t>
      </w:r>
      <w:r w:rsidRPr="00FA055C">
        <w:rPr>
          <w:rFonts w:ascii="Times New Roman" w:eastAsia="宋体" w:hAnsi="宋体" w:cs="Times New Roman" w:hint="eastAsia"/>
          <w:bCs/>
          <w:color w:val="000000"/>
          <w:sz w:val="24"/>
          <w:szCs w:val="21"/>
        </w:rPr>
        <w:t>玛纳斯县住房和城乡建设局</w:t>
      </w:r>
      <w:r w:rsidRPr="00FA055C">
        <w:rPr>
          <w:rFonts w:ascii="Times New Roman" w:eastAsia="宋体" w:hAnsi="Times New Roman" w:cs="Times New Roman" w:hint="eastAsia"/>
          <w:sz w:val="24"/>
        </w:rPr>
        <w:t>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19</w:t>
      </w:r>
      <w:r w:rsidRPr="00FA055C">
        <w:rPr>
          <w:rFonts w:ascii="Times New Roman" w:eastAsia="宋体" w:hAnsi="Times New Roman" w:cs="Times New Roman" w:hint="eastAsia"/>
          <w:sz w:val="24"/>
        </w:rPr>
        <w:t>日在玛纳斯县政府网站进行了《</w:t>
      </w:r>
      <w:r w:rsidRPr="00FA055C">
        <w:rPr>
          <w:rFonts w:ascii="Times New Roman" w:eastAsia="宋体" w:hAnsi="宋体" w:cs="Times New Roman" w:hint="eastAsia"/>
          <w:bCs/>
          <w:color w:val="000000"/>
          <w:sz w:val="24"/>
          <w:szCs w:val="21"/>
        </w:rPr>
        <w:t>玛纳斯县医疗垃圾处理中心建设项目</w:t>
      </w:r>
      <w:r w:rsidRPr="00FA055C">
        <w:rPr>
          <w:rFonts w:ascii="Times New Roman" w:eastAsia="宋体" w:hAnsi="Times New Roman" w:cs="Times New Roman" w:hint="eastAsia"/>
          <w:sz w:val="24"/>
        </w:rPr>
        <w:t>》首次环境影响评价公众参与调查公示，公开内容及日期均符合《环境影响评价公众参与办法》要求。</w:t>
      </w:r>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首次公示主要内容如下：</w:t>
      </w:r>
    </w:p>
    <w:p w:rsidR="00FA055C" w:rsidRPr="00FA055C" w:rsidRDefault="00FA055C" w:rsidP="00FA055C">
      <w:pPr>
        <w:spacing w:line="360" w:lineRule="auto"/>
        <w:ind w:firstLineChars="200" w:firstLine="562"/>
        <w:jc w:val="center"/>
        <w:rPr>
          <w:rFonts w:ascii="Times New Roman" w:eastAsia="宋体" w:hAnsi="Times New Roman" w:cs="Times New Roman"/>
          <w:b/>
          <w:sz w:val="28"/>
          <w:szCs w:val="28"/>
        </w:rPr>
      </w:pPr>
      <w:r w:rsidRPr="00FA055C">
        <w:rPr>
          <w:rFonts w:ascii="Times New Roman" w:eastAsia="宋体" w:hAnsi="Times New Roman" w:cs="Times New Roman" w:hint="eastAsia"/>
          <w:b/>
          <w:bCs/>
          <w:sz w:val="28"/>
        </w:rPr>
        <w:t>玛纳斯县医疗垃圾处理中心建设项目</w:t>
      </w:r>
      <w:r w:rsidRPr="00FA055C">
        <w:rPr>
          <w:rFonts w:ascii="Times New Roman" w:eastAsia="宋体" w:hAnsi="Times New Roman" w:cs="Times New Roman" w:hint="eastAsia"/>
          <w:b/>
          <w:sz w:val="28"/>
          <w:szCs w:val="28"/>
        </w:rPr>
        <w:t>环境影响评价</w:t>
      </w:r>
    </w:p>
    <w:p w:rsidR="00FA055C" w:rsidRPr="00FA055C" w:rsidRDefault="00FA055C" w:rsidP="00FA055C">
      <w:pPr>
        <w:spacing w:line="360" w:lineRule="auto"/>
        <w:ind w:firstLineChars="200" w:firstLine="562"/>
        <w:jc w:val="center"/>
        <w:rPr>
          <w:rFonts w:ascii="Times New Roman" w:eastAsia="宋体" w:hAnsi="Times New Roman" w:cs="Times New Roman"/>
          <w:b/>
          <w:bCs/>
          <w:sz w:val="28"/>
        </w:rPr>
      </w:pPr>
      <w:r w:rsidRPr="00FA055C">
        <w:rPr>
          <w:rFonts w:ascii="Times New Roman" w:eastAsia="宋体" w:hAnsi="Times New Roman" w:cs="Times New Roman" w:hint="eastAsia"/>
          <w:b/>
          <w:sz w:val="28"/>
          <w:szCs w:val="28"/>
        </w:rPr>
        <w:t>首次公众参与公示</w:t>
      </w:r>
    </w:p>
    <w:p w:rsidR="00FA055C" w:rsidRPr="00FA055C" w:rsidRDefault="00FA055C" w:rsidP="00FA055C">
      <w:pPr>
        <w:spacing w:line="360" w:lineRule="auto"/>
        <w:ind w:firstLineChars="200" w:firstLine="480"/>
        <w:rPr>
          <w:rFonts w:ascii="Times New Roman" w:eastAsia="宋体" w:hAnsi="Times New Roman" w:cs="Times New Roman"/>
          <w:b/>
          <w:bCs/>
          <w:sz w:val="24"/>
        </w:rPr>
      </w:pPr>
      <w:r w:rsidRPr="00FA055C">
        <w:rPr>
          <w:rFonts w:ascii="Times New Roman" w:eastAsia="宋体" w:hAnsi="Times New Roman" w:cs="Times New Roman"/>
          <w:kern w:val="0"/>
          <w:sz w:val="24"/>
          <w:szCs w:val="24"/>
        </w:rPr>
        <w:t>2019</w:t>
      </w:r>
      <w:r w:rsidRPr="00FA055C">
        <w:rPr>
          <w:rFonts w:ascii="Times New Roman" w:eastAsia="宋体" w:hAnsi="Times New Roman" w:cs="Times New Roman" w:hint="eastAsia"/>
          <w:kern w:val="0"/>
          <w:sz w:val="24"/>
          <w:szCs w:val="24"/>
        </w:rPr>
        <w:t>年</w:t>
      </w:r>
      <w:r w:rsidRPr="00FA055C">
        <w:rPr>
          <w:rFonts w:ascii="Times New Roman" w:eastAsia="宋体" w:hAnsi="Times New Roman" w:cs="Times New Roman"/>
          <w:kern w:val="0"/>
          <w:sz w:val="24"/>
          <w:szCs w:val="24"/>
        </w:rPr>
        <w:t>9</w:t>
      </w:r>
      <w:r w:rsidRPr="00FA055C">
        <w:rPr>
          <w:rFonts w:ascii="Times New Roman" w:eastAsia="宋体" w:hAnsi="Times New Roman" w:cs="Times New Roman" w:hint="eastAsia"/>
          <w:kern w:val="0"/>
          <w:sz w:val="24"/>
          <w:szCs w:val="24"/>
        </w:rPr>
        <w:t>月，受</w:t>
      </w:r>
      <w:r w:rsidRPr="00FA055C">
        <w:rPr>
          <w:rFonts w:ascii="Times New Roman" w:eastAsia="宋体" w:hAnsi="Times New Roman" w:cs="Times New Roman" w:hint="eastAsia"/>
          <w:bCs/>
          <w:kern w:val="0"/>
          <w:sz w:val="24"/>
          <w:szCs w:val="24"/>
        </w:rPr>
        <w:t>玛纳斯县住房和城乡建设局</w:t>
      </w:r>
      <w:r w:rsidRPr="00FA055C">
        <w:rPr>
          <w:rFonts w:ascii="Times New Roman" w:eastAsia="宋体" w:hAnsi="Times New Roman" w:cs="Times New Roman" w:hint="eastAsia"/>
          <w:sz w:val="24"/>
        </w:rPr>
        <w:t>的委托，乌鲁木齐湘永丽景环保科技有限公司承担《</w:t>
      </w:r>
      <w:r w:rsidRPr="00FA055C">
        <w:rPr>
          <w:rFonts w:ascii="Times New Roman" w:eastAsia="宋体" w:hAnsi="Times New Roman" w:cs="Times New Roman" w:hint="eastAsia"/>
          <w:bCs/>
          <w:sz w:val="24"/>
        </w:rPr>
        <w:t>玛纳斯县医疗垃圾处理中心建设项目</w:t>
      </w:r>
      <w:r w:rsidRPr="00FA055C">
        <w:rPr>
          <w:rFonts w:ascii="Times New Roman" w:eastAsia="宋体" w:hAnsi="Times New Roman" w:cs="Times New Roman" w:hint="eastAsia"/>
          <w:sz w:val="24"/>
        </w:rPr>
        <w:t>》环境影响评价工作。为维护社会公众合法的环境权益，提高环境影响评价的科学性和针对性，提高环保措施的合理性和有效性，根据《中华人民共和国环境影响评价法》及《环境影响评价公众参与办法》</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生态环境部令第</w:t>
      </w:r>
      <w:r w:rsidRPr="00FA055C">
        <w:rPr>
          <w:rFonts w:ascii="Times New Roman" w:eastAsia="宋体" w:hAnsi="Times New Roman" w:cs="Times New Roman"/>
          <w:sz w:val="24"/>
        </w:rPr>
        <w:t>4</w:t>
      </w:r>
      <w:r w:rsidRPr="00FA055C">
        <w:rPr>
          <w:rFonts w:ascii="Times New Roman" w:eastAsia="宋体" w:hAnsi="Times New Roman" w:cs="Times New Roman" w:hint="eastAsia"/>
          <w:sz w:val="24"/>
        </w:rPr>
        <w:t>号</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、《环境影响评价技术导则</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公众</w:t>
      </w:r>
      <w:r w:rsidRPr="00FA055C">
        <w:rPr>
          <w:rFonts w:ascii="Times New Roman" w:eastAsia="宋体" w:hAnsi="Times New Roman" w:cs="Times New Roman" w:hint="eastAsia"/>
          <w:sz w:val="24"/>
        </w:rPr>
        <w:lastRenderedPageBreak/>
        <w:t>参与</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征求意见稿</w:t>
      </w:r>
      <w:r w:rsidRPr="00FA055C">
        <w:rPr>
          <w:rFonts w:ascii="Times New Roman" w:eastAsia="宋体" w:hAnsi="Times New Roman" w:cs="Times New Roman"/>
          <w:sz w:val="24"/>
        </w:rPr>
        <w:t>)</w:t>
      </w:r>
      <w:r w:rsidRPr="00FA055C">
        <w:rPr>
          <w:rFonts w:ascii="Times New Roman" w:eastAsia="宋体" w:hAnsi="Times New Roman" w:cs="Times New Roman" w:hint="eastAsia"/>
          <w:sz w:val="24"/>
        </w:rPr>
        <w:t>》等文件的要求，现对该项目进行公众参与首次公示，征求广大公众的意见和建议。公示材料如下：</w:t>
      </w:r>
    </w:p>
    <w:p w:rsidR="00FA055C" w:rsidRPr="00FA055C" w:rsidRDefault="00FA055C" w:rsidP="00FA055C">
      <w:pPr>
        <w:spacing w:line="360" w:lineRule="auto"/>
        <w:ind w:firstLineChars="200" w:firstLine="482"/>
        <w:rPr>
          <w:rFonts w:ascii="Calibri" w:eastAsia="宋体" w:hAnsi="Calibri" w:cs="Times New Roman"/>
          <w:b/>
          <w:bCs/>
          <w:sz w:val="24"/>
          <w:szCs w:val="24"/>
        </w:rPr>
      </w:pPr>
      <w:r w:rsidRPr="00FA055C">
        <w:rPr>
          <w:rFonts w:ascii="Times New Roman" w:eastAsia="宋体" w:hAnsi="Times New Roman" w:cs="Times New Roman" w:hint="eastAsia"/>
          <w:b/>
          <w:bCs/>
          <w:sz w:val="24"/>
          <w:szCs w:val="24"/>
        </w:rPr>
        <w:t>（一）建设项目的名称及概要</w:t>
      </w:r>
    </w:p>
    <w:p w:rsidR="00FA055C" w:rsidRPr="00FA055C" w:rsidRDefault="00FA055C" w:rsidP="00FA055C">
      <w:pPr>
        <w:spacing w:line="360" w:lineRule="auto"/>
        <w:ind w:firstLineChars="200" w:firstLine="480"/>
        <w:rPr>
          <w:rFonts w:ascii="Times New Roman" w:eastAsia="宋体" w:hAnsi="Times New Roman" w:cs="Times New Roman"/>
          <w:b/>
          <w:bCs/>
          <w:sz w:val="24"/>
          <w:szCs w:val="24"/>
        </w:rPr>
      </w:pPr>
      <w:r w:rsidRPr="00FA055C">
        <w:rPr>
          <w:rFonts w:ascii="Times New Roman" w:eastAsia="宋体" w:hAnsi="Times New Roman" w:cs="Times New Roman" w:hint="eastAsia"/>
          <w:sz w:val="24"/>
          <w:szCs w:val="24"/>
        </w:rPr>
        <w:t>（</w:t>
      </w:r>
      <w:r w:rsidRPr="00FA055C">
        <w:rPr>
          <w:rFonts w:ascii="Times New Roman" w:eastAsia="宋体" w:hAnsi="Times New Roman" w:cs="Times New Roman"/>
          <w:sz w:val="24"/>
          <w:szCs w:val="24"/>
        </w:rPr>
        <w:t>1</w:t>
      </w:r>
      <w:r w:rsidRPr="00FA055C">
        <w:rPr>
          <w:rFonts w:ascii="Times New Roman" w:eastAsia="宋体" w:hAnsi="Times New Roman" w:cs="Times New Roman" w:hint="eastAsia"/>
          <w:sz w:val="24"/>
          <w:szCs w:val="24"/>
        </w:rPr>
        <w:t>）工程名称：</w:t>
      </w:r>
      <w:r w:rsidRPr="00FA055C">
        <w:rPr>
          <w:rFonts w:ascii="Times New Roman" w:eastAsia="宋体" w:hAnsi="Times New Roman" w:cs="Times New Roman" w:hint="eastAsia"/>
          <w:bCs/>
          <w:sz w:val="24"/>
          <w:szCs w:val="24"/>
        </w:rPr>
        <w:t>玛纳斯县医疗垃圾处理中心建设项目</w:t>
      </w:r>
    </w:p>
    <w:p w:rsidR="00FA055C" w:rsidRPr="00FA055C" w:rsidRDefault="00FA055C" w:rsidP="00FA055C">
      <w:pPr>
        <w:spacing w:line="360" w:lineRule="auto"/>
        <w:ind w:firstLineChars="200" w:firstLine="480"/>
        <w:rPr>
          <w:rFonts w:ascii="Times New Roman" w:eastAsia="宋体" w:hAnsi="Times New Roman" w:cs="Times New Roman"/>
          <w:color w:val="000000"/>
          <w:sz w:val="24"/>
        </w:rPr>
      </w:pPr>
      <w:r w:rsidRPr="00FA055C">
        <w:rPr>
          <w:rFonts w:ascii="Times New Roman" w:eastAsia="宋体" w:hAnsi="Times New Roman" w:cs="Times New Roman" w:hint="eastAsia"/>
          <w:sz w:val="24"/>
          <w:szCs w:val="24"/>
        </w:rPr>
        <w:t>（</w:t>
      </w:r>
      <w:r w:rsidRPr="00FA055C">
        <w:rPr>
          <w:rFonts w:ascii="Times New Roman" w:eastAsia="宋体" w:hAnsi="Times New Roman" w:cs="Times New Roman"/>
          <w:sz w:val="24"/>
          <w:szCs w:val="24"/>
        </w:rPr>
        <w:t>2</w:t>
      </w:r>
      <w:r w:rsidRPr="00FA055C">
        <w:rPr>
          <w:rFonts w:ascii="Times New Roman" w:eastAsia="宋体" w:hAnsi="Times New Roman" w:cs="Times New Roman" w:hint="eastAsia"/>
          <w:sz w:val="24"/>
          <w:szCs w:val="24"/>
        </w:rPr>
        <w:t>）建设地点：</w:t>
      </w:r>
      <w:r w:rsidRPr="00FA055C">
        <w:rPr>
          <w:rFonts w:ascii="Times New Roman" w:eastAsia="宋体" w:hAnsi="Times New Roman" w:cs="Times New Roman" w:hint="eastAsia"/>
          <w:color w:val="000000"/>
          <w:sz w:val="24"/>
        </w:rPr>
        <w:t>位于玛纳斯县城区西北方向约</w:t>
      </w:r>
      <w:r w:rsidRPr="00FA055C">
        <w:rPr>
          <w:rFonts w:ascii="Times New Roman" w:eastAsia="宋体" w:hAnsi="Times New Roman" w:cs="Times New Roman"/>
          <w:color w:val="000000"/>
          <w:sz w:val="24"/>
        </w:rPr>
        <w:t>4.5km</w:t>
      </w:r>
      <w:r w:rsidRPr="00FA055C">
        <w:rPr>
          <w:rFonts w:ascii="Times New Roman" w:eastAsia="宋体" w:hAnsi="Times New Roman" w:cs="Times New Roman" w:hint="eastAsia"/>
          <w:color w:val="000000"/>
          <w:sz w:val="24"/>
        </w:rPr>
        <w:t>，玛纳斯县生活垃圾填埋场以东</w:t>
      </w:r>
      <w:r w:rsidRPr="00FA055C">
        <w:rPr>
          <w:rFonts w:ascii="Times New Roman" w:eastAsia="宋体" w:hAnsi="Times New Roman" w:cs="Times New Roman"/>
          <w:color w:val="000000"/>
          <w:sz w:val="24"/>
        </w:rPr>
        <w:t>50m</w:t>
      </w:r>
      <w:r w:rsidRPr="00FA055C">
        <w:rPr>
          <w:rFonts w:ascii="Times New Roman" w:eastAsia="宋体" w:hAnsi="Times New Roman" w:cs="Times New Roman" w:hint="eastAsia"/>
          <w:color w:val="000000"/>
          <w:sz w:val="24"/>
        </w:rPr>
        <w:t>处。</w:t>
      </w:r>
    </w:p>
    <w:p w:rsidR="00FA055C" w:rsidRPr="00FA055C" w:rsidRDefault="00FA055C" w:rsidP="00FA055C">
      <w:pPr>
        <w:spacing w:line="360" w:lineRule="auto"/>
        <w:ind w:firstLineChars="200" w:firstLine="480"/>
        <w:rPr>
          <w:rFonts w:ascii="Times New Roman" w:eastAsia="宋体" w:hAnsi="Times New Roman" w:cs="Times New Roman"/>
          <w:bCs/>
          <w:sz w:val="24"/>
          <w:szCs w:val="24"/>
        </w:rPr>
      </w:pPr>
      <w:r w:rsidRPr="00FA055C">
        <w:rPr>
          <w:rFonts w:ascii="Times New Roman" w:eastAsia="宋体" w:hAnsi="Times New Roman" w:cs="Times New Roman" w:hint="eastAsia"/>
          <w:bCs/>
          <w:sz w:val="24"/>
          <w:szCs w:val="24"/>
        </w:rPr>
        <w:t>（</w:t>
      </w:r>
      <w:r w:rsidRPr="00FA055C">
        <w:rPr>
          <w:rFonts w:ascii="Times New Roman" w:eastAsia="宋体" w:hAnsi="Times New Roman" w:cs="Times New Roman"/>
          <w:bCs/>
          <w:sz w:val="24"/>
          <w:szCs w:val="24"/>
        </w:rPr>
        <w:t>3</w:t>
      </w:r>
      <w:r w:rsidRPr="00FA055C">
        <w:rPr>
          <w:rFonts w:ascii="Times New Roman" w:eastAsia="宋体" w:hAnsi="Times New Roman" w:cs="Times New Roman" w:hint="eastAsia"/>
          <w:bCs/>
          <w:sz w:val="24"/>
          <w:szCs w:val="24"/>
        </w:rPr>
        <w:t>）建设概要：总用地面积</w:t>
      </w:r>
      <w:r w:rsidRPr="00FA055C">
        <w:rPr>
          <w:rFonts w:ascii="Times New Roman" w:eastAsia="宋体" w:hAnsi="Times New Roman" w:cs="Times New Roman"/>
          <w:sz w:val="24"/>
          <w:szCs w:val="24"/>
        </w:rPr>
        <w:t>0.54hm</w:t>
      </w:r>
      <w:r w:rsidRPr="00FA055C">
        <w:rPr>
          <w:rFonts w:ascii="Times New Roman" w:eastAsia="宋体" w:hAnsi="Times New Roman" w:cs="Times New Roman"/>
          <w:sz w:val="24"/>
          <w:szCs w:val="24"/>
          <w:vertAlign w:val="superscript"/>
        </w:rPr>
        <w:t>2</w:t>
      </w:r>
      <w:r w:rsidRPr="00FA055C">
        <w:rPr>
          <w:rFonts w:ascii="Times New Roman" w:eastAsia="宋体" w:hAnsi="Times New Roman" w:cs="Times New Roman" w:hint="eastAsia"/>
          <w:bCs/>
          <w:sz w:val="24"/>
          <w:szCs w:val="24"/>
        </w:rPr>
        <w:t>，主要建设生产车间和辅助工程，配置专用医疗垃圾运输车，建设处理能力</w:t>
      </w:r>
      <w:r w:rsidRPr="00FA055C">
        <w:rPr>
          <w:rFonts w:ascii="Times New Roman" w:eastAsia="宋体" w:hAnsi="Times New Roman" w:cs="Times New Roman"/>
          <w:bCs/>
          <w:sz w:val="24"/>
          <w:szCs w:val="24"/>
        </w:rPr>
        <w:t>3t/d</w:t>
      </w:r>
      <w:r w:rsidRPr="00FA055C">
        <w:rPr>
          <w:rFonts w:ascii="Times New Roman" w:eastAsia="宋体" w:hAnsi="Times New Roman" w:cs="Times New Roman" w:hint="eastAsia"/>
          <w:bCs/>
          <w:sz w:val="24"/>
          <w:szCs w:val="24"/>
        </w:rPr>
        <w:t>医疗垃圾处理生产线，采用高温蒸煮工艺，即“先高温蒸汽灭菌后破碎处理工艺”处理医疗废物，主要处理玛纳斯县境内医疗机构产生的医疗废物。工程总投资</w:t>
      </w:r>
      <w:r w:rsidRPr="00FA055C">
        <w:rPr>
          <w:rFonts w:ascii="Times New Roman" w:eastAsia="宋体" w:hAnsi="Times New Roman" w:cs="Times New Roman"/>
          <w:bCs/>
          <w:sz w:val="24"/>
          <w:szCs w:val="24"/>
        </w:rPr>
        <w:t>1116</w:t>
      </w:r>
      <w:r w:rsidRPr="00FA055C">
        <w:rPr>
          <w:rFonts w:ascii="Times New Roman" w:eastAsia="宋体" w:hAnsi="Times New Roman" w:cs="Times New Roman" w:hint="eastAsia"/>
          <w:bCs/>
          <w:sz w:val="24"/>
          <w:szCs w:val="24"/>
        </w:rPr>
        <w:t>万元。</w:t>
      </w:r>
    </w:p>
    <w:p w:rsidR="00FA055C" w:rsidRPr="00FA055C" w:rsidRDefault="00FA055C" w:rsidP="00FA055C">
      <w:pPr>
        <w:spacing w:line="360" w:lineRule="auto"/>
        <w:ind w:firstLineChars="200" w:firstLine="482"/>
        <w:rPr>
          <w:rFonts w:ascii="Calibri" w:eastAsia="宋体" w:hAnsi="Calibri" w:cs="Times New Roman"/>
          <w:b/>
          <w:bCs/>
          <w:sz w:val="24"/>
          <w:szCs w:val="24"/>
        </w:rPr>
      </w:pPr>
      <w:r w:rsidRPr="00FA055C">
        <w:rPr>
          <w:rFonts w:ascii="Times New Roman" w:eastAsia="宋体" w:hAnsi="Times New Roman" w:cs="Times New Roman" w:hint="eastAsia"/>
          <w:b/>
          <w:bCs/>
          <w:sz w:val="24"/>
          <w:szCs w:val="24"/>
        </w:rPr>
        <w:t>（二）建设项目的建设单位的名称和联系方式</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建设单位：</w:t>
      </w:r>
      <w:r w:rsidRPr="00FA055C">
        <w:rPr>
          <w:rFonts w:ascii="Times New Roman" w:eastAsia="宋体" w:hAnsi="Times New Roman" w:cs="Times New Roman" w:hint="eastAsia"/>
          <w:bCs/>
          <w:sz w:val="24"/>
          <w:szCs w:val="24"/>
        </w:rPr>
        <w:t>玛纳斯县住房和城乡建设局</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联系人：张林</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联系电话：</w:t>
      </w:r>
      <w:r w:rsidRPr="00FA055C">
        <w:rPr>
          <w:rFonts w:ascii="Times New Roman" w:eastAsia="宋体" w:hAnsi="Times New Roman" w:cs="Times New Roman"/>
          <w:sz w:val="24"/>
          <w:szCs w:val="24"/>
        </w:rPr>
        <w:t>17709939039</w:t>
      </w:r>
    </w:p>
    <w:p w:rsidR="00FA055C" w:rsidRPr="00FA055C" w:rsidRDefault="00FA055C" w:rsidP="00FA055C">
      <w:pPr>
        <w:spacing w:line="360" w:lineRule="auto"/>
        <w:ind w:firstLineChars="200" w:firstLine="482"/>
        <w:rPr>
          <w:rFonts w:ascii="Calibri" w:eastAsia="宋体" w:hAnsi="Calibri" w:cs="Times New Roman"/>
          <w:b/>
          <w:bCs/>
          <w:sz w:val="24"/>
          <w:szCs w:val="24"/>
        </w:rPr>
      </w:pPr>
      <w:r w:rsidRPr="00FA055C">
        <w:rPr>
          <w:rFonts w:ascii="Times New Roman" w:eastAsia="宋体" w:hAnsi="Times New Roman" w:cs="Times New Roman" w:hint="eastAsia"/>
          <w:b/>
          <w:bCs/>
          <w:sz w:val="24"/>
          <w:szCs w:val="24"/>
        </w:rPr>
        <w:t>（三）承担评价工作的环境影响评价机构的名称和联系方式</w:t>
      </w:r>
    </w:p>
    <w:p w:rsidR="00FA055C" w:rsidRPr="00FA055C" w:rsidRDefault="00FA055C" w:rsidP="00FA055C">
      <w:pPr>
        <w:spacing w:line="360" w:lineRule="auto"/>
        <w:ind w:firstLineChars="200" w:firstLine="480"/>
        <w:rPr>
          <w:rFonts w:ascii="Times New Roman" w:eastAsia="宋体" w:hAnsi="Times New Roman" w:cs="Times New Roman"/>
          <w:color w:val="333333"/>
          <w:kern w:val="0"/>
          <w:sz w:val="24"/>
          <w:szCs w:val="24"/>
        </w:rPr>
      </w:pPr>
      <w:r w:rsidRPr="00FA055C">
        <w:rPr>
          <w:rFonts w:ascii="Times New Roman" w:eastAsia="宋体" w:hAnsi="宋体" w:cs="Times New Roman" w:hint="eastAsia"/>
          <w:color w:val="333333"/>
          <w:kern w:val="0"/>
          <w:sz w:val="24"/>
          <w:szCs w:val="24"/>
        </w:rPr>
        <w:t>评价机构：乌鲁木齐湘永丽景环保科技有限公司</w:t>
      </w:r>
    </w:p>
    <w:p w:rsidR="00FA055C" w:rsidRPr="00FA055C" w:rsidRDefault="00FA055C" w:rsidP="00FA055C">
      <w:pPr>
        <w:spacing w:line="360" w:lineRule="auto"/>
        <w:ind w:firstLineChars="200" w:firstLine="480"/>
        <w:rPr>
          <w:rFonts w:ascii="Times New Roman" w:eastAsia="宋体" w:hAnsi="Times New Roman" w:cs="Times New Roman"/>
          <w:color w:val="333333"/>
          <w:kern w:val="0"/>
          <w:sz w:val="24"/>
          <w:szCs w:val="24"/>
        </w:rPr>
      </w:pPr>
      <w:r w:rsidRPr="00FA055C">
        <w:rPr>
          <w:rFonts w:ascii="Times New Roman" w:eastAsia="宋体" w:hAnsi="宋体" w:cs="Times New Roman" w:hint="eastAsia"/>
          <w:color w:val="333333"/>
          <w:kern w:val="0"/>
          <w:sz w:val="24"/>
          <w:szCs w:val="24"/>
        </w:rPr>
        <w:t>联系人：屈建平</w:t>
      </w:r>
    </w:p>
    <w:p w:rsidR="00FA055C" w:rsidRPr="00FA055C" w:rsidRDefault="00FA055C" w:rsidP="00FA055C">
      <w:pPr>
        <w:spacing w:line="360" w:lineRule="auto"/>
        <w:ind w:firstLineChars="200" w:firstLine="480"/>
        <w:rPr>
          <w:rFonts w:ascii="Times New Roman" w:eastAsia="宋体" w:hAnsi="Times New Roman" w:cs="Times New Roman"/>
          <w:color w:val="333333"/>
          <w:kern w:val="0"/>
          <w:sz w:val="24"/>
          <w:szCs w:val="24"/>
          <w:highlight w:val="yellow"/>
        </w:rPr>
      </w:pPr>
      <w:r w:rsidRPr="00FA055C">
        <w:rPr>
          <w:rFonts w:ascii="Times New Roman" w:eastAsia="宋体" w:hAnsi="宋体" w:cs="Times New Roman" w:hint="eastAsia"/>
          <w:color w:val="333333"/>
          <w:kern w:val="0"/>
          <w:sz w:val="24"/>
          <w:szCs w:val="24"/>
        </w:rPr>
        <w:t>联系电话：</w:t>
      </w:r>
      <w:r w:rsidRPr="00FA055C">
        <w:rPr>
          <w:rFonts w:ascii="Times New Roman" w:eastAsia="宋体" w:hAnsi="Times New Roman" w:cs="Times New Roman"/>
          <w:color w:val="333333"/>
          <w:kern w:val="0"/>
          <w:sz w:val="24"/>
          <w:szCs w:val="24"/>
        </w:rPr>
        <w:t>13579216062</w:t>
      </w:r>
    </w:p>
    <w:p w:rsidR="00FA055C" w:rsidRPr="00FA055C" w:rsidRDefault="00FA055C" w:rsidP="00FA055C">
      <w:pPr>
        <w:spacing w:line="360" w:lineRule="auto"/>
        <w:ind w:firstLineChars="200" w:firstLine="482"/>
        <w:rPr>
          <w:rFonts w:ascii="Times New Roman" w:eastAsia="宋体" w:hAnsi="Times New Roman" w:cs="Times New Roman"/>
          <w:b/>
          <w:bCs/>
          <w:kern w:val="0"/>
          <w:sz w:val="24"/>
          <w:szCs w:val="24"/>
        </w:rPr>
      </w:pPr>
      <w:r w:rsidRPr="00FA055C">
        <w:rPr>
          <w:rFonts w:ascii="Times New Roman" w:eastAsia="宋体" w:hAnsi="Times New Roman" w:cs="Times New Roman" w:hint="eastAsia"/>
          <w:b/>
          <w:bCs/>
          <w:sz w:val="24"/>
        </w:rPr>
        <w:t>（四）公众意见表的网络链接</w:t>
      </w:r>
    </w:p>
    <w:p w:rsidR="00FA055C" w:rsidRPr="00FA055C" w:rsidRDefault="00FA055C" w:rsidP="00FA055C">
      <w:pPr>
        <w:spacing w:line="360" w:lineRule="auto"/>
        <w:ind w:firstLineChars="200" w:firstLine="480"/>
        <w:rPr>
          <w:rFonts w:ascii="宋体" w:eastAsia="宋体" w:hAnsi="宋体" w:cs="宋体"/>
          <w:color w:val="000000"/>
          <w:kern w:val="0"/>
          <w:sz w:val="24"/>
          <w:szCs w:val="24"/>
        </w:rPr>
      </w:pPr>
      <w:r w:rsidRPr="00FA055C">
        <w:rPr>
          <w:rFonts w:ascii="宋体" w:eastAsia="宋体" w:hAnsi="宋体" w:cs="宋体" w:hint="eastAsia"/>
          <w:color w:val="000000"/>
          <w:kern w:val="0"/>
          <w:sz w:val="24"/>
          <w:szCs w:val="24"/>
        </w:rPr>
        <w:t>公众意见调查表网络链接地址：</w:t>
      </w:r>
    </w:p>
    <w:p w:rsidR="00FA055C" w:rsidRPr="00FA055C" w:rsidRDefault="00FA055C" w:rsidP="00FA055C">
      <w:pPr>
        <w:spacing w:line="360" w:lineRule="auto"/>
        <w:ind w:firstLineChars="200" w:firstLine="480"/>
        <w:rPr>
          <w:rFonts w:ascii="Times New Roman" w:eastAsia="宋体" w:hAnsi="Times New Roman" w:cs="Times New Roman" w:hint="eastAsia"/>
          <w:sz w:val="24"/>
          <w:szCs w:val="24"/>
        </w:rPr>
      </w:pPr>
      <w:r w:rsidRPr="00FA055C">
        <w:rPr>
          <w:rFonts w:ascii="Times New Roman" w:eastAsia="宋体" w:hAnsi="Times New Roman" w:cs="Times New Roman"/>
          <w:sz w:val="24"/>
          <w:szCs w:val="24"/>
        </w:rPr>
        <w:t>http://www.mee.gov.cn/xxgk2018/xxgk/xxgk01/201810/t20181024_665329.html</w:t>
      </w:r>
    </w:p>
    <w:p w:rsidR="00FA055C" w:rsidRPr="00FA055C" w:rsidRDefault="00FA055C" w:rsidP="00FA055C">
      <w:pPr>
        <w:spacing w:line="360" w:lineRule="auto"/>
        <w:ind w:firstLineChars="200" w:firstLine="482"/>
        <w:rPr>
          <w:rFonts w:ascii="Times New Roman" w:eastAsia="宋体" w:hAnsi="Times New Roman" w:cs="Times New Roman"/>
          <w:b/>
          <w:bCs/>
          <w:sz w:val="24"/>
          <w:szCs w:val="24"/>
        </w:rPr>
      </w:pPr>
      <w:r w:rsidRPr="00FA055C">
        <w:rPr>
          <w:rFonts w:ascii="Times New Roman" w:eastAsia="宋体" w:hAnsi="Times New Roman" w:cs="Times New Roman" w:hint="eastAsia"/>
          <w:b/>
          <w:bCs/>
          <w:sz w:val="24"/>
        </w:rPr>
        <w:t>（五）提出公众意见表的方式和途径</w:t>
      </w:r>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公众对本项目有环境保护方面意见的，可通过信函、传真、电子邮件等方式提出书面意见。请留下您的姓名及基本情况（单位或住址、文化程度、职业、联系方式等），以便必要时进行回访。</w:t>
      </w: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jc w:val="right"/>
        <w:rPr>
          <w:rFonts w:ascii="Times New Roman" w:eastAsia="宋体" w:hAnsi="Times New Roman" w:cs="Times New Roman"/>
          <w:sz w:val="24"/>
        </w:rPr>
      </w:pPr>
      <w:r w:rsidRPr="00FA055C">
        <w:rPr>
          <w:rFonts w:ascii="Times New Roman" w:eastAsia="宋体" w:hAnsi="Times New Roman" w:cs="Times New Roman" w:hint="eastAsia"/>
          <w:bCs/>
          <w:sz w:val="24"/>
          <w:szCs w:val="24"/>
        </w:rPr>
        <w:t>玛纳斯县住房和城乡建设局</w:t>
      </w:r>
    </w:p>
    <w:p w:rsidR="00FA055C" w:rsidRPr="00FA055C" w:rsidRDefault="00FA055C" w:rsidP="00FA055C">
      <w:pPr>
        <w:spacing w:line="360" w:lineRule="auto"/>
        <w:ind w:firstLineChars="200" w:firstLine="480"/>
        <w:jc w:val="right"/>
        <w:rPr>
          <w:rFonts w:ascii="Times New Roman" w:eastAsia="宋体" w:hAnsi="Times New Roman" w:cs="Times New Roman"/>
          <w:sz w:val="24"/>
        </w:rPr>
      </w:pPr>
      <w:r w:rsidRPr="00FA055C">
        <w:rPr>
          <w:rFonts w:ascii="Times New Roman" w:eastAsia="宋体" w:hAnsi="Times New Roman" w:cs="Times New Roman"/>
          <w:sz w:val="24"/>
        </w:rPr>
        <w:t xml:space="preserve">                        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19</w:t>
      </w:r>
      <w:r w:rsidRPr="00FA055C">
        <w:rPr>
          <w:rFonts w:ascii="Times New Roman" w:eastAsia="宋体" w:hAnsi="Times New Roman" w:cs="Times New Roman" w:hint="eastAsia"/>
          <w:sz w:val="24"/>
        </w:rPr>
        <w:t>日</w:t>
      </w:r>
    </w:p>
    <w:p w:rsidR="00FA055C" w:rsidRPr="00FA055C" w:rsidRDefault="00FA055C" w:rsidP="00FA055C">
      <w:pPr>
        <w:keepNext/>
        <w:keepLines/>
        <w:spacing w:before="260" w:after="260" w:line="415" w:lineRule="auto"/>
        <w:outlineLvl w:val="1"/>
        <w:rPr>
          <w:rFonts w:ascii="Times New Roman" w:eastAsia="宋体" w:hAnsi="Times New Roman" w:cs="Times New Roman"/>
          <w:b/>
          <w:bCs/>
          <w:sz w:val="32"/>
          <w:szCs w:val="32"/>
        </w:rPr>
      </w:pPr>
      <w:bookmarkStart w:id="6" w:name="_Toc22833061"/>
      <w:r>
        <w:rPr>
          <w:rFonts w:ascii="Times New Roman" w:eastAsia="宋体" w:hAnsi="Times New Roman" w:cs="Times New Roman"/>
          <w:b/>
          <w:bCs/>
          <w:sz w:val="32"/>
          <w:szCs w:val="32"/>
        </w:rPr>
        <w:lastRenderedPageBreak/>
        <w:t>2.2</w:t>
      </w:r>
      <w:r w:rsidRPr="00FA055C">
        <w:rPr>
          <w:rFonts w:ascii="Times New Roman" w:eastAsia="宋体" w:hAnsi="Cambria" w:cs="Times New Roman" w:hint="eastAsia"/>
          <w:b/>
          <w:bCs/>
          <w:sz w:val="32"/>
          <w:szCs w:val="32"/>
        </w:rPr>
        <w:t>公开方式</w:t>
      </w:r>
      <w:bookmarkEnd w:id="6"/>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首次网络信息公开时间为</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19</w:t>
      </w:r>
      <w:r w:rsidRPr="00FA055C">
        <w:rPr>
          <w:rFonts w:ascii="Times New Roman" w:eastAsia="宋体" w:hAnsi="Times New Roman" w:cs="Times New Roman" w:hint="eastAsia"/>
          <w:sz w:val="24"/>
        </w:rPr>
        <w:t>日，公示网络平台为玛纳斯县政府网站，公示网址为：</w:t>
      </w:r>
      <w:r w:rsidRPr="00FA055C">
        <w:rPr>
          <w:rFonts w:ascii="Times New Roman" w:eastAsia="宋体" w:hAnsi="Times New Roman" w:cs="Times New Roman"/>
          <w:sz w:val="24"/>
        </w:rPr>
        <w:t>http://www.mns.gov.cn/gk/wj/854776.htm</w:t>
      </w:r>
      <w:r w:rsidRPr="00FA055C">
        <w:rPr>
          <w:rFonts w:ascii="Times New Roman" w:eastAsia="宋体" w:hAnsi="Times New Roman" w:cs="Times New Roman" w:hint="eastAsia"/>
          <w:sz w:val="24"/>
        </w:rPr>
        <w:t>。</w:t>
      </w:r>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网上公示截屏如图</w:t>
      </w:r>
      <w:r w:rsidRPr="00FA055C">
        <w:rPr>
          <w:rFonts w:ascii="Times New Roman" w:eastAsia="宋体" w:hAnsi="Times New Roman" w:cs="Times New Roman"/>
          <w:sz w:val="24"/>
        </w:rPr>
        <w:t>2-1</w:t>
      </w:r>
      <w:r w:rsidRPr="00FA055C">
        <w:rPr>
          <w:rFonts w:ascii="Times New Roman" w:eastAsia="宋体" w:hAnsi="Times New Roman" w:cs="Times New Roman" w:hint="eastAsia"/>
          <w:sz w:val="24"/>
        </w:rPr>
        <w:t>所示。</w:t>
      </w:r>
    </w:p>
    <w:p w:rsidR="00FA055C" w:rsidRDefault="00FA055C" w:rsidP="00FA055C">
      <w:pPr>
        <w:pStyle w:val="a4"/>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b/>
          <w:noProof/>
          <w:sz w:val="21"/>
          <w:szCs w:val="21"/>
        </w:rPr>
        <w:pict>
          <v:rect id="_x0000_s1026" style="position:absolute;left:0;text-align:left;margin-left:13.35pt;margin-top:.4pt;width:389.3pt;height:374pt;z-index:251658240" filled="f" strokeweight="1.25pt"/>
        </w:pict>
      </w:r>
      <w:r>
        <w:rPr>
          <w:rFonts w:ascii="Times New Roman" w:eastAsiaTheme="minorEastAsia" w:hAnsi="Times New Roman" w:cs="Times New Roman"/>
          <w:b/>
          <w:noProof/>
          <w:sz w:val="21"/>
          <w:szCs w:val="21"/>
        </w:rPr>
        <w:drawing>
          <wp:inline distT="0" distB="0" distL="0" distR="0">
            <wp:extent cx="4953000" cy="4732655"/>
            <wp:effectExtent l="19050" t="0" r="0" b="0"/>
            <wp:docPr id="1" name="图片 1" descr="首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首次公示"/>
                    <pic:cNvPicPr>
                      <a:picLocks noChangeAspect="1" noChangeArrowheads="1"/>
                    </pic:cNvPicPr>
                  </pic:nvPicPr>
                  <pic:blipFill>
                    <a:blip r:embed="rId9"/>
                    <a:srcRect/>
                    <a:stretch>
                      <a:fillRect/>
                    </a:stretch>
                  </pic:blipFill>
                  <pic:spPr bwMode="auto">
                    <a:xfrm>
                      <a:off x="0" y="0"/>
                      <a:ext cx="4953000" cy="4732655"/>
                    </a:xfrm>
                    <a:prstGeom prst="rect">
                      <a:avLst/>
                    </a:prstGeom>
                    <a:noFill/>
                    <a:ln w="9525">
                      <a:noFill/>
                      <a:miter lim="800000"/>
                      <a:headEnd/>
                      <a:tailEnd/>
                    </a:ln>
                  </pic:spPr>
                </pic:pic>
              </a:graphicData>
            </a:graphic>
          </wp:inline>
        </w:drawing>
      </w:r>
    </w:p>
    <w:p w:rsidR="00FA055C" w:rsidRDefault="00FA055C" w:rsidP="00FA055C">
      <w:pPr>
        <w:pStyle w:val="a4"/>
        <w:ind w:firstLineChars="0" w:firstLine="0"/>
        <w:jc w:val="center"/>
        <w:rPr>
          <w:rFonts w:ascii="Times New Roman" w:eastAsiaTheme="minorEastAsia" w:hAnsi="Times New Roman" w:cs="Times New Roman"/>
          <w:b/>
          <w:sz w:val="21"/>
          <w:szCs w:val="21"/>
        </w:rPr>
      </w:pPr>
      <w:r>
        <w:rPr>
          <w:rFonts w:ascii="Times New Roman" w:eastAsiaTheme="minorEastAsia" w:hAnsi="Times New Roman" w:cs="Times New Roman" w:hint="eastAsia"/>
          <w:b/>
          <w:sz w:val="21"/>
          <w:szCs w:val="21"/>
        </w:rPr>
        <w:t>图</w:t>
      </w:r>
      <w:r>
        <w:rPr>
          <w:rFonts w:ascii="Times New Roman" w:eastAsiaTheme="minorEastAsia" w:hAnsi="Times New Roman" w:cs="Times New Roman"/>
          <w:b/>
          <w:sz w:val="21"/>
          <w:szCs w:val="21"/>
        </w:rPr>
        <w:t xml:space="preserve">2-1 </w:t>
      </w:r>
      <w:r>
        <w:rPr>
          <w:rFonts w:ascii="Times New Roman" w:eastAsiaTheme="minorEastAsia" w:hAnsi="Times New Roman" w:cs="Times New Roman" w:hint="eastAsia"/>
          <w:b/>
          <w:sz w:val="21"/>
          <w:szCs w:val="21"/>
        </w:rPr>
        <w:t xml:space="preserve">  </w:t>
      </w:r>
      <w:r>
        <w:rPr>
          <w:rFonts w:ascii="Times New Roman" w:eastAsiaTheme="minorEastAsia" w:hAnsi="Times New Roman" w:cs="Times New Roman"/>
          <w:b/>
          <w:sz w:val="21"/>
          <w:szCs w:val="21"/>
        </w:rPr>
        <w:t xml:space="preserve"> </w:t>
      </w:r>
      <w:r>
        <w:rPr>
          <w:rFonts w:ascii="Times New Roman" w:eastAsiaTheme="minorEastAsia" w:hAnsi="Times New Roman" w:cs="Times New Roman" w:hint="eastAsia"/>
          <w:b/>
          <w:sz w:val="21"/>
          <w:szCs w:val="21"/>
        </w:rPr>
        <w:t>首次网络公示截图</w:t>
      </w:r>
    </w:p>
    <w:p w:rsidR="00FA055C" w:rsidRDefault="00FA055C" w:rsidP="00FA055C">
      <w:pPr>
        <w:pStyle w:val="2"/>
        <w:ind w:firstLineChars="0" w:firstLine="0"/>
        <w:rPr>
          <w:rFonts w:ascii="Times New Roman" w:hAnsi="Times New Roman" w:cs="Times New Roman"/>
        </w:rPr>
      </w:pPr>
      <w:bookmarkStart w:id="7" w:name="_Toc3458701"/>
      <w:bookmarkStart w:id="8" w:name="_Toc22833062"/>
      <w:r>
        <w:rPr>
          <w:rFonts w:ascii="Times New Roman" w:hAnsi="Times New Roman" w:cs="Times New Roman"/>
        </w:rPr>
        <w:t>2.3</w:t>
      </w:r>
      <w:r>
        <w:rPr>
          <w:rFonts w:ascii="Times New Roman" w:cs="Times New Roman" w:hint="eastAsia"/>
        </w:rPr>
        <w:t>公众意见反馈情况</w:t>
      </w:r>
      <w:bookmarkEnd w:id="7"/>
      <w:bookmarkEnd w:id="8"/>
    </w:p>
    <w:p w:rsidR="00FA055C" w:rsidRPr="00FA055C" w:rsidRDefault="00FA055C" w:rsidP="00FA055C">
      <w:pPr>
        <w:spacing w:line="360" w:lineRule="auto"/>
        <w:ind w:firstLineChars="200" w:firstLine="480"/>
        <w:rPr>
          <w:rFonts w:ascii="Times New Roman" w:hAnsi="Times New Roman" w:cs="Times New Roman"/>
          <w:sz w:val="24"/>
          <w:szCs w:val="24"/>
        </w:rPr>
      </w:pPr>
      <w:r w:rsidRPr="00FA055C">
        <w:rPr>
          <w:rFonts w:cs="Times New Roman" w:hint="eastAsia"/>
          <w:sz w:val="24"/>
          <w:szCs w:val="24"/>
        </w:rPr>
        <w:t>首次环境影响评价信息公开期间没有收到任何反馈意见。</w:t>
      </w:r>
    </w:p>
    <w:p w:rsidR="00FA055C" w:rsidRPr="00FA055C" w:rsidRDefault="00FA055C" w:rsidP="00FA055C">
      <w:pPr>
        <w:keepNext/>
        <w:keepLines/>
        <w:spacing w:beforeLines="100" w:afterLines="100" w:line="360" w:lineRule="auto"/>
        <w:outlineLvl w:val="0"/>
        <w:rPr>
          <w:rFonts w:ascii="Times New Roman" w:eastAsia="宋体" w:hAnsi="Times New Roman" w:cs="Times New Roman"/>
          <w:b/>
          <w:bCs/>
          <w:kern w:val="44"/>
          <w:sz w:val="44"/>
          <w:szCs w:val="44"/>
        </w:rPr>
      </w:pPr>
      <w:bookmarkStart w:id="9" w:name="_Toc3458702"/>
      <w:bookmarkStart w:id="10" w:name="_Toc22833063"/>
      <w:r w:rsidRPr="00FA055C">
        <w:rPr>
          <w:rFonts w:ascii="Times New Roman" w:eastAsia="宋体" w:hAnsi="Times New Roman" w:cs="Times New Roman"/>
          <w:b/>
          <w:bCs/>
          <w:kern w:val="44"/>
          <w:sz w:val="44"/>
          <w:szCs w:val="44"/>
        </w:rPr>
        <w:lastRenderedPageBreak/>
        <w:t xml:space="preserve">3 </w:t>
      </w:r>
      <w:r w:rsidRPr="00FA055C">
        <w:rPr>
          <w:rFonts w:ascii="Times New Roman" w:eastAsia="宋体" w:hAnsi="Times New Roman" w:cs="Times New Roman" w:hint="eastAsia"/>
          <w:b/>
          <w:bCs/>
          <w:kern w:val="44"/>
          <w:sz w:val="44"/>
          <w:szCs w:val="44"/>
        </w:rPr>
        <w:t>征求意见稿公示情况</w:t>
      </w:r>
      <w:bookmarkEnd w:id="9"/>
      <w:bookmarkEnd w:id="10"/>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11" w:name="_Toc3458703"/>
      <w:bookmarkStart w:id="12" w:name="_Toc22833064"/>
      <w:r>
        <w:rPr>
          <w:rFonts w:ascii="Times New Roman" w:eastAsia="宋体" w:hAnsi="Times New Roman" w:cs="Times New Roman"/>
          <w:b/>
          <w:bCs/>
          <w:sz w:val="32"/>
          <w:szCs w:val="32"/>
        </w:rPr>
        <w:t>3.1</w:t>
      </w:r>
      <w:r w:rsidRPr="00FA055C">
        <w:rPr>
          <w:rFonts w:ascii="Times New Roman" w:eastAsia="宋体" w:hAnsi="Cambria" w:cs="Times New Roman" w:hint="eastAsia"/>
          <w:b/>
          <w:bCs/>
          <w:sz w:val="32"/>
          <w:szCs w:val="32"/>
        </w:rPr>
        <w:t>公示内容及时限</w:t>
      </w:r>
      <w:bookmarkEnd w:id="11"/>
      <w:bookmarkEnd w:id="12"/>
    </w:p>
    <w:p w:rsidR="00FA055C" w:rsidRPr="00FA055C" w:rsidRDefault="00FA055C" w:rsidP="00FA055C">
      <w:pPr>
        <w:spacing w:line="360" w:lineRule="auto"/>
        <w:ind w:firstLineChars="200" w:firstLine="480"/>
        <w:rPr>
          <w:rFonts w:ascii="Times New Roman" w:eastAsia="宋体" w:hAnsi="Times New Roman" w:cs="Times New Roman"/>
          <w:b/>
          <w:bCs/>
          <w:sz w:val="24"/>
        </w:rPr>
      </w:pPr>
      <w:r w:rsidRPr="00FA055C">
        <w:rPr>
          <w:rFonts w:ascii="Times New Roman" w:eastAsia="宋体" w:hAnsi="Times New Roman" w:cs="Times New Roman" w:hint="eastAsia"/>
          <w:sz w:val="24"/>
        </w:rPr>
        <w:t>按照《中华人民共和国环境影响评价法》、《环境影响评价公众参与办法》（生态环境部令第</w:t>
      </w:r>
      <w:r w:rsidRPr="00FA055C">
        <w:rPr>
          <w:rFonts w:ascii="Times New Roman" w:eastAsia="宋体" w:hAnsi="Times New Roman" w:cs="Times New Roman"/>
          <w:sz w:val="24"/>
        </w:rPr>
        <w:t>4</w:t>
      </w:r>
      <w:r w:rsidRPr="00FA055C">
        <w:rPr>
          <w:rFonts w:ascii="Times New Roman" w:eastAsia="宋体" w:hAnsi="Times New Roman" w:cs="Times New Roman" w:hint="eastAsia"/>
          <w:sz w:val="24"/>
        </w:rPr>
        <w:t>号）中的相关规定，须向公众公开有关环境影响评价的信息。我公司在环评单位编制完成《</w:t>
      </w:r>
      <w:r w:rsidRPr="00FA055C">
        <w:rPr>
          <w:rFonts w:ascii="Times New Roman" w:eastAsia="宋体" w:hAnsi="宋体" w:cs="Times New Roman" w:hint="eastAsia"/>
          <w:bCs/>
          <w:color w:val="000000"/>
          <w:sz w:val="24"/>
          <w:szCs w:val="21"/>
        </w:rPr>
        <w:t>玛纳斯县医疗垃圾处理中心建设项目</w:t>
      </w:r>
      <w:r w:rsidRPr="00FA055C">
        <w:rPr>
          <w:rFonts w:ascii="Times New Roman" w:eastAsia="宋体" w:hAnsi="Times New Roman" w:cs="Times New Roman" w:hint="eastAsia"/>
          <w:sz w:val="24"/>
        </w:rPr>
        <w:t>》后，于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8</w:t>
      </w:r>
      <w:r w:rsidRPr="00FA055C">
        <w:rPr>
          <w:rFonts w:ascii="Times New Roman" w:eastAsia="宋体" w:hAnsi="Times New Roman" w:cs="Times New Roman" w:hint="eastAsia"/>
          <w:sz w:val="24"/>
        </w:rPr>
        <w:t>日</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18</w:t>
      </w:r>
      <w:r w:rsidRPr="00FA055C">
        <w:rPr>
          <w:rFonts w:ascii="Times New Roman" w:eastAsia="宋体" w:hAnsi="Times New Roman" w:cs="Times New Roman" w:hint="eastAsia"/>
          <w:sz w:val="24"/>
        </w:rPr>
        <w:t>日在玛纳斯县政府网站、昌吉日报、玛纳斯县住房和城乡建设局公示栏同步公开公示了《</w:t>
      </w:r>
      <w:r w:rsidRPr="00FA055C">
        <w:rPr>
          <w:rFonts w:ascii="Times New Roman" w:eastAsia="宋体" w:hAnsi="宋体" w:cs="Times New Roman" w:hint="eastAsia"/>
          <w:bCs/>
          <w:color w:val="000000"/>
          <w:sz w:val="24"/>
          <w:szCs w:val="21"/>
        </w:rPr>
        <w:t>玛纳斯县医疗垃圾处理中心建设项目</w:t>
      </w:r>
      <w:r w:rsidRPr="00FA055C">
        <w:rPr>
          <w:rFonts w:ascii="Times New Roman" w:eastAsia="宋体" w:hAnsi="宋体" w:cs="Times New Roman" w:hint="eastAsia"/>
          <w:color w:val="000000"/>
          <w:sz w:val="24"/>
          <w:szCs w:val="21"/>
        </w:rPr>
        <w:t>（征求意见稿）</w:t>
      </w:r>
      <w:r w:rsidRPr="00FA055C">
        <w:rPr>
          <w:rFonts w:ascii="Times New Roman" w:eastAsia="宋体" w:hAnsi="Times New Roman" w:cs="Times New Roman" w:hint="eastAsia"/>
          <w:sz w:val="24"/>
        </w:rPr>
        <w:t>》以及相关信息求，征求与本项目环境影响有关的意见，公示时限为</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个工作日。本次公示的征求意见稿为内容完整的环境影响报告书，公示内容及时限均符合《环境影响评价公众参与办法》要求。</w:t>
      </w:r>
    </w:p>
    <w:p w:rsidR="00FA055C" w:rsidRPr="00FA055C" w:rsidRDefault="00FA055C" w:rsidP="00FA055C">
      <w:pPr>
        <w:spacing w:line="360" w:lineRule="auto"/>
        <w:ind w:firstLineChars="200" w:firstLine="480"/>
        <w:rPr>
          <w:rFonts w:ascii="Times New Roman" w:eastAsia="宋体" w:hAnsi="宋体" w:cs="Times New Roman"/>
          <w:sz w:val="24"/>
          <w:szCs w:val="24"/>
        </w:rPr>
      </w:pPr>
      <w:r w:rsidRPr="00FA055C">
        <w:rPr>
          <w:rFonts w:ascii="Times New Roman" w:eastAsia="宋体" w:hAnsi="宋体" w:cs="Times New Roman" w:hint="eastAsia"/>
          <w:sz w:val="24"/>
          <w:szCs w:val="24"/>
        </w:rPr>
        <w:t>公示主要内容如下：</w:t>
      </w:r>
    </w:p>
    <w:p w:rsidR="00FA055C" w:rsidRPr="00FA055C" w:rsidRDefault="00FA055C" w:rsidP="00FA055C">
      <w:pPr>
        <w:spacing w:line="360" w:lineRule="auto"/>
        <w:jc w:val="center"/>
        <w:rPr>
          <w:rFonts w:ascii="Times New Roman" w:eastAsia="宋体" w:hAnsi="Times New Roman" w:cs="Times New Roman"/>
          <w:b/>
          <w:bCs/>
          <w:sz w:val="24"/>
          <w:szCs w:val="24"/>
        </w:rPr>
      </w:pPr>
      <w:r w:rsidRPr="00FA055C">
        <w:rPr>
          <w:rFonts w:ascii="Times New Roman" w:eastAsia="宋体" w:hAnsi="Times New Roman" w:cs="Times New Roman" w:hint="eastAsia"/>
          <w:b/>
          <w:bCs/>
          <w:sz w:val="24"/>
          <w:szCs w:val="24"/>
        </w:rPr>
        <w:t>玛纳斯县医疗垃圾处理中心建设项目环境影响评价</w:t>
      </w:r>
    </w:p>
    <w:p w:rsidR="00FA055C" w:rsidRPr="00FA055C" w:rsidRDefault="00FA055C" w:rsidP="00FA055C">
      <w:pPr>
        <w:spacing w:line="360" w:lineRule="auto"/>
        <w:jc w:val="center"/>
        <w:rPr>
          <w:rFonts w:ascii="Times New Roman" w:eastAsia="宋体" w:hAnsi="Times New Roman" w:cs="Times New Roman"/>
          <w:b/>
          <w:bCs/>
          <w:sz w:val="24"/>
          <w:szCs w:val="24"/>
        </w:rPr>
      </w:pPr>
      <w:r w:rsidRPr="00FA055C">
        <w:rPr>
          <w:rFonts w:ascii="Times New Roman" w:eastAsia="宋体" w:hAnsi="Times New Roman" w:cs="Times New Roman" w:hint="eastAsia"/>
          <w:b/>
          <w:sz w:val="24"/>
          <w:szCs w:val="24"/>
        </w:rPr>
        <w:t>第二次公众参与公示</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受</w:t>
      </w:r>
      <w:r w:rsidRPr="00FA055C">
        <w:rPr>
          <w:rFonts w:ascii="Times New Roman" w:eastAsia="宋体" w:hAnsi="Times New Roman" w:cs="Times New Roman" w:hint="eastAsia"/>
          <w:bCs/>
          <w:snapToGrid w:val="0"/>
          <w:sz w:val="24"/>
          <w:szCs w:val="24"/>
        </w:rPr>
        <w:t>玛纳斯县住房和城乡建设局的委托</w:t>
      </w:r>
      <w:r w:rsidRPr="00FA055C">
        <w:rPr>
          <w:rFonts w:ascii="Times New Roman" w:eastAsia="宋体" w:hAnsi="Times New Roman" w:cs="Times New Roman" w:hint="eastAsia"/>
          <w:sz w:val="24"/>
          <w:szCs w:val="24"/>
        </w:rPr>
        <w:t>，乌鲁木齐湘永丽景环保科技有限公司承担了</w:t>
      </w:r>
      <w:r w:rsidRPr="00FA055C">
        <w:rPr>
          <w:rFonts w:ascii="Times New Roman" w:eastAsia="宋体" w:hAnsi="Times New Roman" w:cs="Times New Roman" w:hint="eastAsia"/>
          <w:bCs/>
          <w:sz w:val="24"/>
          <w:szCs w:val="24"/>
        </w:rPr>
        <w:t>玛纳斯县医疗垃圾处理中心建设项目</w:t>
      </w:r>
      <w:r w:rsidRPr="00FA055C">
        <w:rPr>
          <w:rFonts w:ascii="Times New Roman" w:eastAsia="宋体" w:hAnsi="Times New Roman" w:cs="Times New Roman" w:hint="eastAsia"/>
          <w:sz w:val="24"/>
          <w:szCs w:val="24"/>
        </w:rPr>
        <w:t>环境影响评价工作。目前，环评公司完成了《</w:t>
      </w:r>
      <w:r w:rsidRPr="00FA055C">
        <w:rPr>
          <w:rFonts w:ascii="Times New Roman" w:eastAsia="宋体" w:hAnsi="Times New Roman" w:cs="Times New Roman" w:hint="eastAsia"/>
          <w:bCs/>
          <w:sz w:val="24"/>
          <w:szCs w:val="24"/>
        </w:rPr>
        <w:t>玛纳斯县医疗垃圾处理中心建设项目</w:t>
      </w:r>
      <w:r w:rsidRPr="00FA055C">
        <w:rPr>
          <w:rFonts w:ascii="Times New Roman" w:eastAsia="宋体" w:hAnsi="Times New Roman" w:cs="Times New Roman" w:hint="eastAsia"/>
          <w:sz w:val="24"/>
          <w:szCs w:val="24"/>
        </w:rPr>
        <w:t>（征求意见稿）》，根据《中华人民共和国环境保护法》、《中华人民共和国环境影响评价法》、《环境影响评价公众参与暂行办法》（生态环境部令第</w:t>
      </w:r>
      <w:r w:rsidRPr="00FA055C">
        <w:rPr>
          <w:rFonts w:ascii="Times New Roman" w:eastAsia="宋体" w:hAnsi="Times New Roman" w:cs="Times New Roman"/>
          <w:sz w:val="24"/>
          <w:szCs w:val="24"/>
        </w:rPr>
        <w:t>4</w:t>
      </w:r>
      <w:r w:rsidRPr="00FA055C">
        <w:rPr>
          <w:rFonts w:ascii="Times New Roman" w:eastAsia="宋体" w:hAnsi="Times New Roman" w:cs="Times New Roman" w:hint="eastAsia"/>
          <w:sz w:val="24"/>
          <w:szCs w:val="24"/>
        </w:rPr>
        <w:t>号）的相关规定，我公司公开下列信息，征求与该建设项目环境影响有关的意见：</w:t>
      </w:r>
    </w:p>
    <w:p w:rsidR="00FA055C" w:rsidRPr="00FA055C" w:rsidRDefault="00FA055C" w:rsidP="00FA055C">
      <w:pPr>
        <w:spacing w:line="360" w:lineRule="auto"/>
        <w:ind w:firstLineChars="200" w:firstLine="482"/>
        <w:rPr>
          <w:rFonts w:ascii="Times New Roman" w:eastAsia="宋体" w:hAnsi="宋体" w:cs="Times New Roman"/>
          <w:b/>
          <w:bCs/>
          <w:color w:val="000000"/>
          <w:sz w:val="24"/>
          <w:szCs w:val="24"/>
        </w:rPr>
      </w:pPr>
      <w:r w:rsidRPr="00FA055C">
        <w:rPr>
          <w:rFonts w:ascii="Times New Roman" w:eastAsia="宋体" w:hAnsi="Times New Roman" w:cs="Times New Roman" w:hint="eastAsia"/>
          <w:b/>
          <w:bCs/>
          <w:color w:val="000000"/>
          <w:sz w:val="24"/>
          <w:szCs w:val="24"/>
        </w:rPr>
        <w:t>（一）环境影响报告书征求意见稿全文网络链接及查阅纸质报告书的方式和途径</w:t>
      </w:r>
    </w:p>
    <w:p w:rsidR="00FA055C" w:rsidRPr="00FA055C" w:rsidRDefault="00FA055C" w:rsidP="00FA055C">
      <w:pPr>
        <w:spacing w:line="360" w:lineRule="auto"/>
        <w:ind w:firstLineChars="200" w:firstLine="480"/>
        <w:rPr>
          <w:rFonts w:ascii="Times New Roman" w:eastAsia="宋体" w:hAnsi="Times New Roman" w:cs="Times New Roman"/>
          <w:color w:val="000000"/>
          <w:sz w:val="24"/>
          <w:szCs w:val="24"/>
        </w:rPr>
      </w:pPr>
      <w:r w:rsidRPr="00FA055C">
        <w:rPr>
          <w:rFonts w:ascii="Times New Roman" w:eastAsia="宋体" w:hAnsi="Times New Roman" w:cs="Times New Roman" w:hint="eastAsia"/>
          <w:color w:val="000000"/>
          <w:sz w:val="24"/>
          <w:szCs w:val="24"/>
        </w:rPr>
        <w:t>（</w:t>
      </w:r>
      <w:r w:rsidRPr="00FA055C">
        <w:rPr>
          <w:rFonts w:ascii="Times New Roman" w:eastAsia="宋体" w:hAnsi="Times New Roman" w:cs="Times New Roman"/>
          <w:color w:val="000000"/>
          <w:sz w:val="24"/>
          <w:szCs w:val="24"/>
        </w:rPr>
        <w:t>1</w:t>
      </w:r>
      <w:r w:rsidRPr="00FA055C">
        <w:rPr>
          <w:rFonts w:ascii="Times New Roman" w:eastAsia="宋体" w:hAnsi="Times New Roman" w:cs="Times New Roman" w:hint="eastAsia"/>
          <w:color w:val="000000"/>
          <w:sz w:val="24"/>
          <w:szCs w:val="24"/>
        </w:rPr>
        <w:t>）环境影响报告书征求意见稿全文的网络链接为：</w:t>
      </w:r>
    </w:p>
    <w:p w:rsidR="00FA055C" w:rsidRPr="00FA055C" w:rsidRDefault="00FA055C" w:rsidP="00FA055C">
      <w:pPr>
        <w:spacing w:line="360" w:lineRule="auto"/>
        <w:ind w:firstLineChars="200" w:firstLine="480"/>
        <w:rPr>
          <w:rFonts w:ascii="Times New Roman" w:eastAsia="宋体" w:hAnsi="Times New Roman" w:cs="Times New Roman"/>
          <w:color w:val="000000"/>
          <w:sz w:val="24"/>
          <w:szCs w:val="24"/>
        </w:rPr>
      </w:pPr>
      <w:r w:rsidRPr="00FA055C">
        <w:rPr>
          <w:rFonts w:ascii="Times New Roman" w:eastAsia="宋体" w:hAnsi="Times New Roman" w:cs="Times New Roman"/>
          <w:color w:val="000000"/>
          <w:sz w:val="24"/>
          <w:szCs w:val="24"/>
        </w:rPr>
        <w:t>http://www.huanpingbao.cn/jcb-portal/publicity/publicity_detail?id=5052</w:t>
      </w:r>
    </w:p>
    <w:p w:rsidR="00FA055C" w:rsidRPr="00FA055C" w:rsidRDefault="00FA055C" w:rsidP="00FA055C">
      <w:pPr>
        <w:spacing w:line="360" w:lineRule="auto"/>
        <w:ind w:firstLineChars="200" w:firstLine="480"/>
        <w:rPr>
          <w:rFonts w:ascii="Times New Roman" w:eastAsia="宋体" w:hAnsi="Times New Roman" w:cs="Times New Roman"/>
          <w:color w:val="000000"/>
          <w:sz w:val="24"/>
          <w:szCs w:val="24"/>
        </w:rPr>
      </w:pPr>
      <w:r w:rsidRPr="00FA055C">
        <w:rPr>
          <w:rFonts w:ascii="Times New Roman" w:eastAsia="宋体" w:hAnsi="Times New Roman" w:cs="Times New Roman" w:hint="eastAsia"/>
          <w:color w:val="000000"/>
          <w:sz w:val="24"/>
          <w:szCs w:val="24"/>
        </w:rPr>
        <w:t>（</w:t>
      </w:r>
      <w:r w:rsidRPr="00FA055C">
        <w:rPr>
          <w:rFonts w:ascii="Times New Roman" w:eastAsia="宋体" w:hAnsi="Times New Roman" w:cs="Times New Roman"/>
          <w:color w:val="000000"/>
          <w:sz w:val="24"/>
          <w:szCs w:val="24"/>
        </w:rPr>
        <w:t>2</w:t>
      </w:r>
      <w:r w:rsidRPr="00FA055C">
        <w:rPr>
          <w:rFonts w:ascii="Times New Roman" w:eastAsia="宋体" w:hAnsi="Times New Roman" w:cs="Times New Roman" w:hint="eastAsia"/>
          <w:color w:val="000000"/>
          <w:sz w:val="24"/>
          <w:szCs w:val="24"/>
        </w:rPr>
        <w:t>）查阅纸质报告书的方式和途径：现场查阅，公众可前往我单位查阅纸质报告书。</w:t>
      </w:r>
    </w:p>
    <w:p w:rsidR="00FA055C" w:rsidRPr="00FA055C" w:rsidRDefault="00FA055C" w:rsidP="00FA055C">
      <w:pPr>
        <w:spacing w:line="360" w:lineRule="auto"/>
        <w:ind w:firstLineChars="200" w:firstLine="480"/>
        <w:rPr>
          <w:rFonts w:ascii="Times New Roman" w:eastAsia="宋体" w:hAnsi="Times New Roman" w:cs="Times New Roman"/>
          <w:color w:val="000000"/>
          <w:sz w:val="24"/>
          <w:szCs w:val="24"/>
        </w:rPr>
      </w:pPr>
      <w:r w:rsidRPr="00FA055C">
        <w:rPr>
          <w:rFonts w:ascii="Times New Roman" w:eastAsia="宋体" w:hAnsi="宋体" w:cs="Times New Roman" w:hint="eastAsia"/>
          <w:color w:val="000000"/>
          <w:sz w:val="24"/>
          <w:szCs w:val="24"/>
        </w:rPr>
        <w:t>地址：</w:t>
      </w:r>
      <w:r w:rsidRPr="00FA055C">
        <w:rPr>
          <w:rFonts w:ascii="Times New Roman" w:eastAsia="宋体" w:hAnsi="宋体" w:cs="Times New Roman" w:hint="eastAsia"/>
          <w:sz w:val="24"/>
          <w:szCs w:val="24"/>
        </w:rPr>
        <w:t>玛纳斯县中华路</w:t>
      </w:r>
      <w:r w:rsidRPr="00FA055C">
        <w:rPr>
          <w:rFonts w:ascii="Times New Roman" w:eastAsia="宋体" w:hAnsi="宋体" w:cs="Times New Roman"/>
          <w:sz w:val="24"/>
          <w:szCs w:val="24"/>
        </w:rPr>
        <w:t>572</w:t>
      </w:r>
      <w:r w:rsidRPr="00FA055C">
        <w:rPr>
          <w:rFonts w:ascii="Times New Roman" w:eastAsia="宋体" w:hAnsi="宋体" w:cs="Times New Roman" w:hint="eastAsia"/>
          <w:sz w:val="24"/>
          <w:szCs w:val="24"/>
        </w:rPr>
        <w:t>号</w:t>
      </w:r>
    </w:p>
    <w:p w:rsidR="00FA055C" w:rsidRPr="00FA055C" w:rsidRDefault="00FA055C" w:rsidP="00FA055C">
      <w:pPr>
        <w:spacing w:line="360" w:lineRule="auto"/>
        <w:ind w:firstLineChars="200" w:firstLine="480"/>
        <w:rPr>
          <w:rFonts w:ascii="Times New Roman" w:eastAsia="宋体" w:hAnsi="宋体" w:cs="Times New Roman"/>
          <w:color w:val="000000"/>
          <w:sz w:val="24"/>
          <w:szCs w:val="24"/>
        </w:rPr>
      </w:pPr>
      <w:r w:rsidRPr="00FA055C">
        <w:rPr>
          <w:rFonts w:ascii="Times New Roman" w:eastAsia="宋体" w:hAnsi="Times New Roman" w:cs="Times New Roman" w:hint="eastAsia"/>
          <w:color w:val="000000"/>
          <w:sz w:val="24"/>
          <w:szCs w:val="24"/>
        </w:rPr>
        <w:t>联系人：张林</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宋体" w:cs="Times New Roman" w:hint="eastAsia"/>
          <w:color w:val="000000"/>
          <w:sz w:val="24"/>
          <w:szCs w:val="24"/>
        </w:rPr>
        <w:t>联系电话</w:t>
      </w:r>
      <w:r w:rsidRPr="00FA055C">
        <w:rPr>
          <w:rFonts w:ascii="Times New Roman" w:eastAsia="宋体" w:hAnsi="Times New Roman" w:cs="Times New Roman"/>
          <w:color w:val="000000"/>
          <w:sz w:val="24"/>
          <w:szCs w:val="24"/>
        </w:rPr>
        <w:t>:</w:t>
      </w:r>
      <w:r w:rsidRPr="00FA055C">
        <w:rPr>
          <w:rFonts w:ascii="Times New Roman" w:eastAsia="宋体" w:hAnsi="Times New Roman" w:cs="Times New Roman"/>
          <w:sz w:val="24"/>
          <w:szCs w:val="24"/>
        </w:rPr>
        <w:t>17709939039</w:t>
      </w:r>
    </w:p>
    <w:p w:rsidR="00FA055C" w:rsidRPr="00FA055C" w:rsidRDefault="00FA055C" w:rsidP="00FA055C">
      <w:pPr>
        <w:spacing w:line="360" w:lineRule="auto"/>
        <w:ind w:firstLineChars="200" w:firstLine="482"/>
        <w:rPr>
          <w:rFonts w:ascii="Times New Roman" w:eastAsia="宋体" w:hAnsi="宋体" w:cs="Times New Roman"/>
          <w:b/>
          <w:bCs/>
          <w:color w:val="000000"/>
          <w:sz w:val="24"/>
          <w:szCs w:val="24"/>
        </w:rPr>
      </w:pPr>
      <w:r w:rsidRPr="00FA055C">
        <w:rPr>
          <w:rFonts w:ascii="Times New Roman" w:eastAsia="宋体" w:hAnsi="Times New Roman" w:cs="Times New Roman" w:hint="eastAsia"/>
          <w:b/>
          <w:bCs/>
          <w:color w:val="000000"/>
          <w:sz w:val="24"/>
          <w:szCs w:val="24"/>
        </w:rPr>
        <w:lastRenderedPageBreak/>
        <w:t>（二）征求意见的公众范围</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本次征求意见的公众范围为项目所在玛纳斯县以及其他关心本项目建设的热心人士。</w:t>
      </w:r>
    </w:p>
    <w:p w:rsidR="00FA055C" w:rsidRPr="00FA055C" w:rsidRDefault="00FA055C" w:rsidP="00FA055C">
      <w:pPr>
        <w:spacing w:line="360" w:lineRule="auto"/>
        <w:ind w:firstLineChars="200" w:firstLine="482"/>
        <w:rPr>
          <w:rFonts w:ascii="Times New Roman" w:eastAsia="宋体" w:hAnsi="Times New Roman" w:cs="Times New Roman"/>
          <w:b/>
          <w:bCs/>
          <w:color w:val="000000"/>
          <w:sz w:val="24"/>
          <w:szCs w:val="24"/>
        </w:rPr>
      </w:pPr>
      <w:r w:rsidRPr="00FA055C">
        <w:rPr>
          <w:rFonts w:ascii="Times New Roman" w:eastAsia="宋体" w:hAnsi="Times New Roman" w:cs="Times New Roman" w:hint="eastAsia"/>
          <w:b/>
          <w:bCs/>
          <w:color w:val="000000"/>
          <w:sz w:val="24"/>
          <w:szCs w:val="24"/>
        </w:rPr>
        <w:t>（三）公众意见表的网络链接</w:t>
      </w:r>
    </w:p>
    <w:p w:rsidR="00FA055C" w:rsidRPr="00FA055C" w:rsidRDefault="00FA055C" w:rsidP="00FA055C">
      <w:pPr>
        <w:spacing w:line="360" w:lineRule="auto"/>
        <w:ind w:firstLineChars="200" w:firstLine="480"/>
        <w:rPr>
          <w:rFonts w:ascii="宋体" w:eastAsia="宋体" w:hAnsi="Times New Roman" w:cs="宋体"/>
          <w:sz w:val="24"/>
          <w:szCs w:val="24"/>
        </w:rPr>
      </w:pPr>
      <w:r w:rsidRPr="00FA055C">
        <w:rPr>
          <w:rFonts w:ascii="Times New Roman" w:eastAsia="宋体" w:hAnsi="Times New Roman" w:cs="Times New Roman" w:hint="eastAsia"/>
          <w:sz w:val="24"/>
          <w:szCs w:val="24"/>
        </w:rPr>
        <w:t>公众意见表的网络链接为：</w:t>
      </w:r>
    </w:p>
    <w:p w:rsidR="00FA055C" w:rsidRPr="00FA055C" w:rsidRDefault="00FA055C" w:rsidP="00FA055C">
      <w:pPr>
        <w:spacing w:line="360" w:lineRule="auto"/>
        <w:ind w:firstLineChars="200" w:firstLine="480"/>
        <w:rPr>
          <w:rFonts w:ascii="Times New Roman" w:eastAsia="宋体" w:hAnsi="Times New Roman" w:cs="Times New Roman" w:hint="eastAsia"/>
          <w:sz w:val="24"/>
          <w:szCs w:val="24"/>
        </w:rPr>
      </w:pPr>
      <w:r w:rsidRPr="00FA055C">
        <w:rPr>
          <w:rFonts w:ascii="Times New Roman" w:eastAsia="宋体" w:hAnsi="Times New Roman" w:cs="Times New Roman"/>
          <w:sz w:val="24"/>
          <w:szCs w:val="24"/>
        </w:rPr>
        <w:t>http://www.mee.gov.cn/xxgk2018/xxgk/xxgk01/201810/t20181024_665329.html</w:t>
      </w:r>
    </w:p>
    <w:p w:rsidR="00FA055C" w:rsidRPr="00FA055C" w:rsidRDefault="00FA055C" w:rsidP="00FA055C">
      <w:pPr>
        <w:spacing w:line="360" w:lineRule="auto"/>
        <w:ind w:firstLineChars="200" w:firstLine="482"/>
        <w:rPr>
          <w:rFonts w:ascii="Times New Roman" w:eastAsia="宋体" w:hAnsi="宋体" w:cs="Times New Roman"/>
          <w:b/>
          <w:bCs/>
          <w:color w:val="000000"/>
          <w:sz w:val="24"/>
          <w:szCs w:val="24"/>
        </w:rPr>
      </w:pPr>
      <w:r w:rsidRPr="00FA055C">
        <w:rPr>
          <w:rFonts w:ascii="Times New Roman" w:eastAsia="宋体" w:hAnsi="Times New Roman" w:cs="Times New Roman" w:hint="eastAsia"/>
          <w:b/>
          <w:bCs/>
          <w:color w:val="000000"/>
          <w:sz w:val="24"/>
          <w:szCs w:val="24"/>
        </w:rPr>
        <w:t>（四）公众提出意见的方式和途径</w:t>
      </w:r>
    </w:p>
    <w:p w:rsidR="00FA055C" w:rsidRPr="00FA055C" w:rsidRDefault="00FA055C" w:rsidP="00FA055C">
      <w:pPr>
        <w:spacing w:line="360" w:lineRule="auto"/>
        <w:ind w:firstLineChars="200" w:firstLine="480"/>
        <w:rPr>
          <w:rFonts w:ascii="宋体" w:eastAsia="宋体" w:hAnsi="Times New Roman" w:cs="宋体"/>
          <w:sz w:val="24"/>
          <w:szCs w:val="24"/>
        </w:rPr>
      </w:pPr>
      <w:r w:rsidRPr="00FA055C">
        <w:rPr>
          <w:rFonts w:ascii="Times New Roman" w:eastAsia="宋体" w:hAnsi="Times New Roman" w:cs="Times New Roman" w:hint="eastAsia"/>
          <w:sz w:val="24"/>
          <w:szCs w:val="24"/>
        </w:rPr>
        <w:t>公众可以在相关信息公开后，以电子邮件、信函方式向我公司提出意见。</w:t>
      </w:r>
    </w:p>
    <w:p w:rsidR="00FA055C" w:rsidRPr="00FA055C" w:rsidRDefault="00FA055C" w:rsidP="00FA055C">
      <w:pPr>
        <w:spacing w:line="360" w:lineRule="auto"/>
        <w:ind w:firstLineChars="200" w:firstLine="480"/>
        <w:rPr>
          <w:rFonts w:ascii="Times New Roman" w:eastAsia="宋体" w:hAnsi="宋体" w:cs="Times New Roman" w:hint="eastAsia"/>
          <w:sz w:val="24"/>
          <w:szCs w:val="24"/>
        </w:rPr>
      </w:pPr>
      <w:r w:rsidRPr="00FA055C">
        <w:rPr>
          <w:rFonts w:ascii="Times New Roman" w:eastAsia="宋体" w:hAnsi="Times New Roman" w:cs="Times New Roman" w:hint="eastAsia"/>
          <w:sz w:val="24"/>
          <w:szCs w:val="24"/>
        </w:rPr>
        <w:t>信函邮寄地址：</w:t>
      </w:r>
      <w:r w:rsidRPr="00FA055C">
        <w:rPr>
          <w:rFonts w:ascii="Times New Roman" w:eastAsia="宋体" w:hAnsi="宋体" w:cs="Times New Roman" w:hint="eastAsia"/>
          <w:sz w:val="24"/>
          <w:szCs w:val="24"/>
        </w:rPr>
        <w:t>玛纳斯县中华路</w:t>
      </w:r>
      <w:r w:rsidRPr="00FA055C">
        <w:rPr>
          <w:rFonts w:ascii="Times New Roman" w:eastAsia="宋体" w:hAnsi="宋体" w:cs="Times New Roman"/>
          <w:sz w:val="24"/>
          <w:szCs w:val="24"/>
        </w:rPr>
        <w:t>572</w:t>
      </w:r>
      <w:r w:rsidRPr="00FA055C">
        <w:rPr>
          <w:rFonts w:ascii="Times New Roman" w:eastAsia="宋体" w:hAnsi="宋体" w:cs="Times New Roman" w:hint="eastAsia"/>
          <w:sz w:val="24"/>
          <w:szCs w:val="24"/>
        </w:rPr>
        <w:t>号</w:t>
      </w:r>
    </w:p>
    <w:p w:rsidR="00FA055C" w:rsidRPr="00FA055C" w:rsidRDefault="00FA055C" w:rsidP="00FA055C">
      <w:pPr>
        <w:spacing w:line="360" w:lineRule="auto"/>
        <w:ind w:firstLineChars="200" w:firstLine="480"/>
        <w:rPr>
          <w:rFonts w:ascii="宋体" w:eastAsia="宋体" w:hAnsi="宋体" w:cs="宋体"/>
          <w:sz w:val="24"/>
          <w:szCs w:val="24"/>
        </w:rPr>
      </w:pPr>
      <w:r w:rsidRPr="00FA055C">
        <w:rPr>
          <w:rFonts w:ascii="Times New Roman" w:eastAsia="宋体" w:hAnsi="Times New Roman" w:cs="Times New Roman" w:hint="eastAsia"/>
          <w:bCs/>
          <w:sz w:val="24"/>
          <w:szCs w:val="24"/>
        </w:rPr>
        <w:t>收件人：</w:t>
      </w:r>
      <w:r w:rsidRPr="00FA055C">
        <w:rPr>
          <w:rFonts w:ascii="Times New Roman" w:eastAsia="宋体" w:hAnsi="Times New Roman" w:cs="Times New Roman" w:hint="eastAsia"/>
          <w:sz w:val="24"/>
          <w:szCs w:val="24"/>
        </w:rPr>
        <w:t>陆文栋</w:t>
      </w:r>
    </w:p>
    <w:p w:rsidR="00FA055C" w:rsidRPr="00FA055C" w:rsidRDefault="00FA055C" w:rsidP="00FA055C">
      <w:pPr>
        <w:spacing w:line="360" w:lineRule="auto"/>
        <w:ind w:firstLineChars="200" w:firstLine="482"/>
        <w:rPr>
          <w:rFonts w:ascii="Times New Roman" w:eastAsia="宋体" w:hAnsi="Times New Roman" w:cs="Times New Roman" w:hint="eastAsia"/>
          <w:b/>
          <w:color w:val="000000"/>
          <w:sz w:val="24"/>
          <w:szCs w:val="24"/>
        </w:rPr>
      </w:pPr>
      <w:r w:rsidRPr="00FA055C">
        <w:rPr>
          <w:rFonts w:ascii="Times New Roman" w:eastAsia="宋体" w:hAnsi="Times New Roman" w:cs="Times New Roman" w:hint="eastAsia"/>
          <w:b/>
          <w:bCs/>
          <w:color w:val="000000"/>
          <w:sz w:val="24"/>
          <w:szCs w:val="24"/>
        </w:rPr>
        <w:t>（五）</w:t>
      </w:r>
      <w:r w:rsidRPr="00FA055C">
        <w:rPr>
          <w:rFonts w:ascii="Times New Roman" w:eastAsia="宋体" w:hAnsi="Times New Roman" w:cs="Times New Roman" w:hint="eastAsia"/>
          <w:b/>
          <w:color w:val="000000"/>
          <w:sz w:val="24"/>
          <w:szCs w:val="24"/>
        </w:rPr>
        <w:t>公众提出意见的起止时间。</w:t>
      </w:r>
    </w:p>
    <w:p w:rsidR="00FA055C" w:rsidRPr="00FA055C" w:rsidRDefault="00FA055C" w:rsidP="00FA055C">
      <w:pPr>
        <w:spacing w:line="360" w:lineRule="auto"/>
        <w:ind w:firstLineChars="200" w:firstLine="480"/>
        <w:rPr>
          <w:rFonts w:ascii="Times New Roman" w:eastAsia="宋体" w:hAnsi="Times New Roman" w:cs="Times New Roman"/>
          <w:sz w:val="24"/>
          <w:szCs w:val="24"/>
        </w:rPr>
      </w:pPr>
      <w:r w:rsidRPr="00FA055C">
        <w:rPr>
          <w:rFonts w:ascii="Times New Roman" w:eastAsia="宋体" w:hAnsi="Times New Roman" w:cs="Times New Roman" w:hint="eastAsia"/>
          <w:sz w:val="24"/>
          <w:szCs w:val="24"/>
        </w:rPr>
        <w:t>本次征求公众意见的期限为</w:t>
      </w:r>
      <w:r w:rsidRPr="00FA055C">
        <w:rPr>
          <w:rFonts w:ascii="Times New Roman" w:eastAsia="宋体" w:hAnsi="Times New Roman" w:cs="Times New Roman"/>
          <w:sz w:val="24"/>
          <w:szCs w:val="24"/>
        </w:rPr>
        <w:t>10</w:t>
      </w:r>
      <w:r w:rsidRPr="00FA055C">
        <w:rPr>
          <w:rFonts w:ascii="Times New Roman" w:eastAsia="宋体" w:hAnsi="Times New Roman" w:cs="Times New Roman" w:hint="eastAsia"/>
          <w:sz w:val="24"/>
          <w:szCs w:val="24"/>
        </w:rPr>
        <w:t>个工作日，起止时间为</w:t>
      </w:r>
      <w:r w:rsidRPr="00FA055C">
        <w:rPr>
          <w:rFonts w:ascii="Times New Roman" w:eastAsia="宋体" w:hAnsi="Times New Roman" w:cs="Times New Roman"/>
          <w:sz w:val="24"/>
          <w:szCs w:val="24"/>
        </w:rPr>
        <w:t>2019</w:t>
      </w:r>
      <w:r w:rsidRPr="00FA055C">
        <w:rPr>
          <w:rFonts w:ascii="Times New Roman" w:eastAsia="宋体" w:hAnsi="Times New Roman" w:cs="Times New Roman" w:hint="eastAsia"/>
          <w:sz w:val="24"/>
          <w:szCs w:val="24"/>
        </w:rPr>
        <w:t>年</w:t>
      </w:r>
      <w:r w:rsidRPr="00FA055C">
        <w:rPr>
          <w:rFonts w:ascii="Times New Roman" w:eastAsia="宋体" w:hAnsi="Times New Roman" w:cs="Times New Roman"/>
          <w:sz w:val="24"/>
          <w:szCs w:val="24"/>
        </w:rPr>
        <w:t>10</w:t>
      </w:r>
      <w:r w:rsidRPr="00FA055C">
        <w:rPr>
          <w:rFonts w:ascii="Times New Roman" w:eastAsia="宋体" w:hAnsi="Times New Roman" w:cs="Times New Roman" w:hint="eastAsia"/>
          <w:sz w:val="24"/>
          <w:szCs w:val="24"/>
        </w:rPr>
        <w:t>月</w:t>
      </w:r>
      <w:r w:rsidRPr="00FA055C">
        <w:rPr>
          <w:rFonts w:ascii="Times New Roman" w:eastAsia="宋体" w:hAnsi="Times New Roman" w:cs="Times New Roman"/>
          <w:sz w:val="24"/>
          <w:szCs w:val="24"/>
        </w:rPr>
        <w:t>8</w:t>
      </w:r>
      <w:r w:rsidRPr="00FA055C">
        <w:rPr>
          <w:rFonts w:ascii="Times New Roman" w:eastAsia="宋体" w:hAnsi="Times New Roman" w:cs="Times New Roman" w:hint="eastAsia"/>
          <w:sz w:val="24"/>
          <w:szCs w:val="24"/>
        </w:rPr>
        <w:t>日至</w:t>
      </w:r>
      <w:r w:rsidRPr="00FA055C">
        <w:rPr>
          <w:rFonts w:ascii="Times New Roman" w:eastAsia="宋体" w:hAnsi="Times New Roman" w:cs="Times New Roman"/>
          <w:sz w:val="24"/>
          <w:szCs w:val="24"/>
        </w:rPr>
        <w:t>2019</w:t>
      </w:r>
      <w:r w:rsidRPr="00FA055C">
        <w:rPr>
          <w:rFonts w:ascii="Times New Roman" w:eastAsia="宋体" w:hAnsi="Times New Roman" w:cs="Times New Roman" w:hint="eastAsia"/>
          <w:sz w:val="24"/>
          <w:szCs w:val="24"/>
        </w:rPr>
        <w:t>年</w:t>
      </w:r>
      <w:r w:rsidRPr="00FA055C">
        <w:rPr>
          <w:rFonts w:ascii="Times New Roman" w:eastAsia="宋体" w:hAnsi="Times New Roman" w:cs="Times New Roman"/>
          <w:sz w:val="24"/>
          <w:szCs w:val="24"/>
        </w:rPr>
        <w:t>10</w:t>
      </w:r>
      <w:r w:rsidRPr="00FA055C">
        <w:rPr>
          <w:rFonts w:ascii="Times New Roman" w:eastAsia="宋体" w:hAnsi="Times New Roman" w:cs="Times New Roman" w:hint="eastAsia"/>
          <w:sz w:val="24"/>
          <w:szCs w:val="24"/>
        </w:rPr>
        <w:t>月</w:t>
      </w:r>
      <w:r w:rsidRPr="00FA055C">
        <w:rPr>
          <w:rFonts w:ascii="Times New Roman" w:eastAsia="宋体" w:hAnsi="Times New Roman" w:cs="Times New Roman"/>
          <w:sz w:val="24"/>
          <w:szCs w:val="24"/>
        </w:rPr>
        <w:t>18</w:t>
      </w:r>
      <w:r w:rsidRPr="00FA055C">
        <w:rPr>
          <w:rFonts w:ascii="Times New Roman" w:eastAsia="宋体" w:hAnsi="Times New Roman" w:cs="Times New Roman" w:hint="eastAsia"/>
          <w:sz w:val="24"/>
          <w:szCs w:val="24"/>
        </w:rPr>
        <w:t>日。</w:t>
      </w:r>
    </w:p>
    <w:p w:rsidR="00FA055C" w:rsidRPr="00FA055C" w:rsidRDefault="00FA055C" w:rsidP="00FA055C">
      <w:pPr>
        <w:spacing w:line="360" w:lineRule="auto"/>
        <w:ind w:firstLineChars="200" w:firstLine="480"/>
        <w:jc w:val="right"/>
        <w:rPr>
          <w:rFonts w:ascii="Times New Roman" w:eastAsia="宋体" w:hAnsi="Times New Roman" w:cs="Times New Roman"/>
          <w:bCs/>
          <w:sz w:val="24"/>
          <w:szCs w:val="24"/>
        </w:rPr>
      </w:pPr>
      <w:r w:rsidRPr="00FA055C">
        <w:rPr>
          <w:rFonts w:ascii="Times New Roman" w:eastAsia="宋体" w:hAnsi="Times New Roman" w:cs="Times New Roman" w:hint="eastAsia"/>
          <w:bCs/>
          <w:sz w:val="24"/>
          <w:szCs w:val="24"/>
        </w:rPr>
        <w:t>玛纳斯县住房和城乡建设局</w:t>
      </w:r>
    </w:p>
    <w:p w:rsidR="00FA055C" w:rsidRPr="00FA055C" w:rsidRDefault="00FA055C" w:rsidP="00FA055C">
      <w:pPr>
        <w:spacing w:line="360" w:lineRule="auto"/>
        <w:ind w:firstLineChars="200" w:firstLine="480"/>
        <w:jc w:val="right"/>
        <w:rPr>
          <w:rFonts w:ascii="Times New Roman" w:eastAsia="宋体" w:hAnsi="Times New Roman" w:cs="Times New Roman"/>
          <w:b/>
          <w:bCs/>
          <w:color w:val="000000"/>
          <w:sz w:val="24"/>
          <w:szCs w:val="24"/>
        </w:rPr>
      </w:pPr>
      <w:r w:rsidRPr="00FA055C">
        <w:rPr>
          <w:rFonts w:ascii="Times New Roman" w:eastAsia="宋体" w:hAnsi="Times New Roman" w:cs="Times New Roman"/>
          <w:bCs/>
          <w:sz w:val="24"/>
          <w:szCs w:val="24"/>
        </w:rPr>
        <w:t>2019</w:t>
      </w:r>
      <w:r w:rsidRPr="00FA055C">
        <w:rPr>
          <w:rFonts w:ascii="Times New Roman" w:eastAsia="宋体" w:hAnsi="Times New Roman" w:cs="Times New Roman" w:hint="eastAsia"/>
          <w:bCs/>
          <w:sz w:val="24"/>
          <w:szCs w:val="24"/>
        </w:rPr>
        <w:t>年</w:t>
      </w:r>
      <w:r w:rsidRPr="00FA055C">
        <w:rPr>
          <w:rFonts w:ascii="Times New Roman" w:eastAsia="宋体" w:hAnsi="Times New Roman" w:cs="Times New Roman"/>
          <w:bCs/>
          <w:sz w:val="24"/>
          <w:szCs w:val="24"/>
        </w:rPr>
        <w:t>10</w:t>
      </w:r>
      <w:r w:rsidRPr="00FA055C">
        <w:rPr>
          <w:rFonts w:ascii="Times New Roman" w:eastAsia="宋体" w:hAnsi="Times New Roman" w:cs="Times New Roman" w:hint="eastAsia"/>
          <w:bCs/>
          <w:sz w:val="24"/>
          <w:szCs w:val="24"/>
        </w:rPr>
        <w:t>月</w:t>
      </w:r>
      <w:r w:rsidRPr="00FA055C">
        <w:rPr>
          <w:rFonts w:ascii="Times New Roman" w:eastAsia="宋体" w:hAnsi="Times New Roman" w:cs="Times New Roman"/>
          <w:bCs/>
          <w:sz w:val="24"/>
          <w:szCs w:val="24"/>
        </w:rPr>
        <w:t>8</w:t>
      </w:r>
      <w:r w:rsidRPr="00FA055C">
        <w:rPr>
          <w:rFonts w:ascii="Times New Roman" w:eastAsia="宋体" w:hAnsi="Times New Roman" w:cs="Times New Roman" w:hint="eastAsia"/>
          <w:bCs/>
          <w:sz w:val="24"/>
          <w:szCs w:val="24"/>
        </w:rPr>
        <w:t>日</w:t>
      </w:r>
    </w:p>
    <w:p w:rsidR="00FA055C" w:rsidRPr="00FA055C" w:rsidRDefault="00FA055C" w:rsidP="00FA055C">
      <w:pPr>
        <w:keepNext/>
        <w:keepLines/>
        <w:spacing w:beforeLines="100" w:afterLines="100" w:line="360" w:lineRule="auto"/>
        <w:outlineLvl w:val="1"/>
        <w:rPr>
          <w:rFonts w:ascii="Times New Roman" w:eastAsia="宋体" w:hAnsi="Times New Roman" w:cs="Times New Roman"/>
          <w:b/>
          <w:bCs/>
          <w:sz w:val="32"/>
          <w:szCs w:val="32"/>
        </w:rPr>
      </w:pPr>
      <w:bookmarkStart w:id="13" w:name="_Toc3458704"/>
      <w:bookmarkStart w:id="14" w:name="_Toc22833065"/>
      <w:r>
        <w:rPr>
          <w:rFonts w:ascii="Times New Roman" w:eastAsia="宋体" w:hAnsi="Times New Roman" w:cs="Times New Roman"/>
          <w:b/>
          <w:bCs/>
          <w:sz w:val="32"/>
          <w:szCs w:val="32"/>
        </w:rPr>
        <w:t>3.2</w:t>
      </w:r>
      <w:r w:rsidRPr="00FA055C">
        <w:rPr>
          <w:rFonts w:ascii="Times New Roman" w:eastAsia="宋体" w:hAnsi="Times New Roman" w:cs="Times New Roman" w:hint="eastAsia"/>
          <w:b/>
          <w:bCs/>
          <w:sz w:val="32"/>
          <w:szCs w:val="32"/>
        </w:rPr>
        <w:t>公示方式</w:t>
      </w:r>
      <w:bookmarkEnd w:id="13"/>
      <w:bookmarkEnd w:id="14"/>
    </w:p>
    <w:p w:rsidR="00FA055C" w:rsidRPr="00FA055C" w:rsidRDefault="00FA055C" w:rsidP="00FA055C">
      <w:pPr>
        <w:keepNext/>
        <w:keepLines/>
        <w:spacing w:afterLines="50" w:line="360" w:lineRule="auto"/>
        <w:outlineLvl w:val="2"/>
        <w:rPr>
          <w:rFonts w:ascii="Times New Roman" w:eastAsia="宋体" w:hAnsi="Times New Roman" w:cs="Times New Roman"/>
          <w:b/>
          <w:bCs/>
          <w:sz w:val="28"/>
          <w:szCs w:val="32"/>
        </w:rPr>
      </w:pPr>
      <w:r>
        <w:rPr>
          <w:rFonts w:ascii="Times New Roman" w:eastAsia="宋体" w:hAnsi="Times New Roman" w:cs="Times New Roman"/>
          <w:b/>
          <w:bCs/>
          <w:sz w:val="28"/>
          <w:szCs w:val="32"/>
        </w:rPr>
        <w:t>3.2.1</w:t>
      </w:r>
      <w:r w:rsidRPr="00FA055C">
        <w:rPr>
          <w:rFonts w:ascii="Times New Roman" w:eastAsia="宋体" w:hAnsi="Times New Roman" w:cs="Times New Roman" w:hint="eastAsia"/>
          <w:b/>
          <w:bCs/>
          <w:sz w:val="28"/>
          <w:szCs w:val="32"/>
        </w:rPr>
        <w:t>网络公示</w:t>
      </w:r>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color w:val="000000"/>
          <w:sz w:val="24"/>
          <w:szCs w:val="21"/>
        </w:rPr>
        <w:t>玛纳斯县政府</w:t>
      </w:r>
      <w:r w:rsidRPr="00FA055C">
        <w:rPr>
          <w:rFonts w:ascii="Times New Roman" w:eastAsia="宋体" w:hAnsi="Times New Roman" w:cs="Times New Roman" w:hint="eastAsia"/>
          <w:sz w:val="24"/>
        </w:rPr>
        <w:t>网站是由</w:t>
      </w:r>
      <w:r w:rsidRPr="00FA055C">
        <w:rPr>
          <w:rFonts w:ascii="Times New Roman" w:eastAsia="宋体" w:hAnsi="Times New Roman" w:cs="Times New Roman" w:hint="eastAsia"/>
          <w:color w:val="000000"/>
          <w:sz w:val="24"/>
          <w:szCs w:val="21"/>
        </w:rPr>
        <w:t>玛纳斯县政府</w:t>
      </w:r>
      <w:r w:rsidRPr="00FA055C">
        <w:rPr>
          <w:rFonts w:ascii="Times New Roman" w:eastAsia="宋体" w:hAnsi="Times New Roman" w:cs="Times New Roman" w:hint="eastAsia"/>
          <w:sz w:val="24"/>
        </w:rPr>
        <w:t>主办的主流网络媒体，在</w:t>
      </w:r>
      <w:r w:rsidRPr="00FA055C">
        <w:rPr>
          <w:rFonts w:ascii="Times New Roman" w:eastAsia="宋体" w:hAnsi="Times New Roman" w:cs="Times New Roman" w:hint="eastAsia"/>
          <w:color w:val="000000"/>
          <w:sz w:val="24"/>
          <w:szCs w:val="21"/>
        </w:rPr>
        <w:t>玛纳斯县</w:t>
      </w:r>
      <w:r w:rsidRPr="00FA055C">
        <w:rPr>
          <w:rFonts w:ascii="Times New Roman" w:eastAsia="宋体" w:hAnsi="Times New Roman" w:cs="Times New Roman" w:hint="eastAsia"/>
          <w:sz w:val="24"/>
        </w:rPr>
        <w:t>最有发言权和可信度的网站，因此在此网站公示符合《环境影响评价公众参与办法》要求。</w:t>
      </w:r>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w:t>
      </w:r>
      <w:r w:rsidRPr="00FA055C">
        <w:rPr>
          <w:rFonts w:ascii="Times New Roman" w:eastAsia="宋体" w:hAnsi="Times New Roman" w:cs="Times New Roman" w:hint="eastAsia"/>
          <w:bCs/>
          <w:sz w:val="24"/>
        </w:rPr>
        <w:t>玛纳斯县医疗垃圾处理中心建设项目（征求意见稿）</w:t>
      </w:r>
      <w:r w:rsidRPr="00FA055C">
        <w:rPr>
          <w:rFonts w:ascii="Times New Roman" w:eastAsia="宋体" w:hAnsi="Times New Roman" w:cs="Times New Roman" w:hint="eastAsia"/>
          <w:sz w:val="24"/>
        </w:rPr>
        <w:t>》网络信息公示时间为</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8</w:t>
      </w:r>
      <w:r w:rsidRPr="00FA055C">
        <w:rPr>
          <w:rFonts w:ascii="Times New Roman" w:eastAsia="宋体" w:hAnsi="Times New Roman" w:cs="Times New Roman" w:hint="eastAsia"/>
          <w:sz w:val="24"/>
        </w:rPr>
        <w:t>日</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18</w:t>
      </w:r>
      <w:r w:rsidRPr="00FA055C">
        <w:rPr>
          <w:rFonts w:ascii="Times New Roman" w:eastAsia="宋体" w:hAnsi="Times New Roman" w:cs="Times New Roman" w:hint="eastAsia"/>
          <w:sz w:val="24"/>
        </w:rPr>
        <w:t>日，公示网络平台为</w:t>
      </w:r>
      <w:r w:rsidRPr="00FA055C">
        <w:rPr>
          <w:rFonts w:ascii="Times New Roman" w:eastAsia="宋体" w:hAnsi="Times New Roman" w:cs="Times New Roman" w:hint="eastAsia"/>
          <w:color w:val="000000"/>
          <w:sz w:val="24"/>
          <w:szCs w:val="21"/>
        </w:rPr>
        <w:t>玛纳斯县政府</w:t>
      </w:r>
      <w:r w:rsidRPr="00FA055C">
        <w:rPr>
          <w:rFonts w:ascii="Times New Roman" w:eastAsia="宋体" w:hAnsi="Times New Roman" w:cs="Times New Roman" w:hint="eastAsia"/>
          <w:sz w:val="24"/>
        </w:rPr>
        <w:t>网站，公示网址为：</w:t>
      </w:r>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sz w:val="24"/>
        </w:rPr>
        <w:t>http://www.mns.gov.cn/gk/wj/855168.htm</w:t>
      </w:r>
      <w:r w:rsidRPr="00FA055C">
        <w:rPr>
          <w:rFonts w:ascii="Times New Roman" w:eastAsia="宋体" w:hAnsi="Times New Roman" w:cs="Times New Roman" w:hint="eastAsia"/>
          <w:sz w:val="24"/>
        </w:rPr>
        <w:t>。</w:t>
      </w:r>
    </w:p>
    <w:p w:rsidR="00FA055C" w:rsidRPr="00FA055C" w:rsidRDefault="00FA055C" w:rsidP="00FA055C">
      <w:pPr>
        <w:adjustRightInd w:val="0"/>
        <w:snapToGrid w:val="0"/>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公示期为</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个工作日，网上公示截屏如图</w:t>
      </w:r>
      <w:r w:rsidRPr="00FA055C">
        <w:rPr>
          <w:rFonts w:ascii="Times New Roman" w:eastAsia="宋体" w:hAnsi="Times New Roman" w:cs="Times New Roman"/>
          <w:sz w:val="24"/>
        </w:rPr>
        <w:t>3-1</w:t>
      </w:r>
      <w:r w:rsidRPr="00FA055C">
        <w:rPr>
          <w:rFonts w:ascii="Times New Roman" w:eastAsia="宋体" w:hAnsi="Times New Roman" w:cs="Times New Roman" w:hint="eastAsia"/>
          <w:sz w:val="24"/>
        </w:rPr>
        <w:t>所示。</w:t>
      </w:r>
    </w:p>
    <w:p w:rsidR="00FA055C" w:rsidRPr="00FA055C" w:rsidRDefault="00FA055C" w:rsidP="00FA055C">
      <w:pPr>
        <w:spacing w:line="360" w:lineRule="auto"/>
        <w:jc w:val="center"/>
        <w:rPr>
          <w:rFonts w:ascii="Times New Roman" w:eastAsia="宋体" w:hAnsi="Times New Roman" w:cs="Times New Roman"/>
          <w:sz w:val="24"/>
        </w:rPr>
      </w:pPr>
      <w:r w:rsidRPr="00FA055C">
        <w:rPr>
          <w:rFonts w:ascii="Times New Roman" w:eastAsia="宋体" w:hAnsi="Times New Roman" w:cs="Times New Roman"/>
          <w:sz w:val="24"/>
        </w:rPr>
        <w:lastRenderedPageBreak/>
        <w:pict>
          <v:rect id="_x0000_s1033" style="position:absolute;left:0;text-align:left;margin-left:18.65pt;margin-top:1.95pt;width:378.7pt;height:420pt;z-index:251662336" filled="f"/>
        </w:pict>
      </w:r>
      <w:r w:rsidRPr="00FA055C">
        <w:rPr>
          <w:rFonts w:ascii="Times New Roman" w:eastAsia="宋体" w:hAnsi="Times New Roman" w:cs="Times New Roman"/>
          <w:noProof/>
          <w:sz w:val="24"/>
        </w:rPr>
        <w:drawing>
          <wp:inline distT="0" distB="0" distL="0" distR="0">
            <wp:extent cx="4749800" cy="5291455"/>
            <wp:effectExtent l="1905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749800" cy="5291455"/>
                    </a:xfrm>
                    <a:prstGeom prst="rect">
                      <a:avLst/>
                    </a:prstGeom>
                    <a:noFill/>
                    <a:ln w="9525">
                      <a:noFill/>
                      <a:miter lim="800000"/>
                      <a:headEnd/>
                      <a:tailEnd/>
                    </a:ln>
                  </pic:spPr>
                </pic:pic>
              </a:graphicData>
            </a:graphic>
          </wp:inline>
        </w:drawing>
      </w:r>
    </w:p>
    <w:p w:rsidR="00FA055C" w:rsidRPr="00FA055C" w:rsidRDefault="00FA055C" w:rsidP="00FA055C">
      <w:pPr>
        <w:spacing w:line="360" w:lineRule="auto"/>
        <w:jc w:val="center"/>
        <w:rPr>
          <w:rFonts w:ascii="Times New Roman" w:eastAsia="宋体" w:hAnsi="Times New Roman" w:cs="Times New Roman"/>
          <w:sz w:val="24"/>
        </w:rPr>
      </w:pPr>
      <w:r w:rsidRPr="00FA055C">
        <w:rPr>
          <w:rFonts w:ascii="Times New Roman" w:eastAsia="宋体" w:hAnsi="Times New Roman" w:cs="Times New Roman" w:hint="eastAsia"/>
          <w:b/>
          <w:szCs w:val="21"/>
        </w:rPr>
        <w:t>图</w:t>
      </w:r>
      <w:r w:rsidRPr="00FA055C">
        <w:rPr>
          <w:rFonts w:ascii="Times New Roman" w:eastAsia="宋体" w:hAnsi="Times New Roman" w:cs="Times New Roman"/>
          <w:b/>
          <w:szCs w:val="21"/>
        </w:rPr>
        <w:t xml:space="preserve">3-1  </w:t>
      </w:r>
      <w:r>
        <w:rPr>
          <w:rFonts w:ascii="Times New Roman" w:eastAsia="宋体" w:hAnsi="Times New Roman" w:cs="Times New Roman" w:hint="eastAsia"/>
          <w:b/>
          <w:szCs w:val="21"/>
        </w:rPr>
        <w:t xml:space="preserve">  </w:t>
      </w:r>
      <w:r w:rsidRPr="00FA055C">
        <w:rPr>
          <w:rFonts w:ascii="Times New Roman" w:eastAsia="宋体" w:hAnsi="Times New Roman" w:cs="Times New Roman" w:hint="eastAsia"/>
          <w:b/>
          <w:szCs w:val="21"/>
        </w:rPr>
        <w:t>征求意见稿网络公示截图</w:t>
      </w:r>
    </w:p>
    <w:p w:rsidR="00FA055C" w:rsidRPr="00FA055C" w:rsidRDefault="00FA055C" w:rsidP="00FA055C">
      <w:pPr>
        <w:keepNext/>
        <w:keepLines/>
        <w:spacing w:afterLines="50" w:line="360" w:lineRule="auto"/>
        <w:outlineLvl w:val="2"/>
        <w:rPr>
          <w:rFonts w:ascii="Times New Roman" w:eastAsia="宋体" w:hAnsi="Times New Roman" w:cs="Times New Roman"/>
          <w:b/>
          <w:bCs/>
          <w:color w:val="000000"/>
          <w:sz w:val="28"/>
          <w:szCs w:val="32"/>
        </w:rPr>
      </w:pPr>
      <w:r>
        <w:rPr>
          <w:rFonts w:ascii="Times New Roman" w:eastAsia="宋体" w:hAnsi="Times New Roman" w:cs="Times New Roman"/>
          <w:b/>
          <w:bCs/>
          <w:color w:val="000000"/>
          <w:sz w:val="28"/>
          <w:szCs w:val="32"/>
        </w:rPr>
        <w:t>3.2.2</w:t>
      </w:r>
      <w:r w:rsidRPr="00FA055C">
        <w:rPr>
          <w:rFonts w:ascii="Times New Roman" w:eastAsia="宋体" w:hAnsi="Times New Roman" w:cs="Times New Roman" w:hint="eastAsia"/>
          <w:b/>
          <w:bCs/>
          <w:color w:val="000000"/>
          <w:sz w:val="28"/>
          <w:szCs w:val="32"/>
        </w:rPr>
        <w:t>报纸公示</w:t>
      </w:r>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我公司分别于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15</w:t>
      </w:r>
      <w:r w:rsidRPr="00FA055C">
        <w:rPr>
          <w:rFonts w:ascii="Times New Roman" w:eastAsia="宋体" w:hAnsi="Times New Roman" w:cs="Times New Roman" w:hint="eastAsia"/>
          <w:sz w:val="24"/>
        </w:rPr>
        <w:t>日和</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17</w:t>
      </w:r>
      <w:r w:rsidRPr="00FA055C">
        <w:rPr>
          <w:rFonts w:ascii="Times New Roman" w:eastAsia="宋体" w:hAnsi="Times New Roman" w:cs="Times New Roman" w:hint="eastAsia"/>
          <w:sz w:val="24"/>
        </w:rPr>
        <w:t>日在昌吉日报进行两次信息公开。昌吉日报是当地发行量最大的报纸，本次选择昌吉日报进行信息公开符合《环境影响评价公众参与办法》要求。</w:t>
      </w:r>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报纸公开照片如下：</w:t>
      </w:r>
    </w:p>
    <w:p w:rsidR="00FA055C" w:rsidRPr="00FA055C" w:rsidRDefault="00FA055C" w:rsidP="00FA055C">
      <w:pPr>
        <w:spacing w:line="360" w:lineRule="auto"/>
        <w:jc w:val="center"/>
        <w:rPr>
          <w:rFonts w:ascii="Times New Roman" w:eastAsia="宋体" w:hAnsi="Times New Roman" w:cs="Times New Roman"/>
          <w:b/>
          <w:szCs w:val="21"/>
        </w:rPr>
      </w:pPr>
      <w:r w:rsidRPr="00FA055C">
        <w:rPr>
          <w:rFonts w:ascii="Times New Roman" w:eastAsia="宋体" w:hAnsi="Times New Roman" w:cs="Times New Roman"/>
          <w:sz w:val="24"/>
        </w:rPr>
        <w:lastRenderedPageBreak/>
        <w:pict>
          <v:rect id="_x0000_s1031" style="position:absolute;left:0;text-align:left;margin-left:8.55pt;margin-top:2.05pt;width:397.75pt;height:540pt;z-index:251660288" filled="f" strokeweight="1pt"/>
        </w:pict>
      </w:r>
      <w:r w:rsidRPr="00FA055C">
        <w:rPr>
          <w:rFonts w:ascii="Times New Roman" w:eastAsia="宋体" w:hAnsi="Times New Roman" w:cs="Times New Roman"/>
          <w:b/>
          <w:noProof/>
          <w:szCs w:val="21"/>
        </w:rPr>
        <w:drawing>
          <wp:inline distT="0" distB="0" distL="0" distR="0">
            <wp:extent cx="4808855" cy="6840855"/>
            <wp:effectExtent l="19050" t="0" r="0" b="0"/>
            <wp:docPr id="3" name="图片 1" descr="9f71d20698326a297b4532a4faaa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9f71d20698326a297b4532a4faaa7bc.jpg"/>
                    <pic:cNvPicPr>
                      <a:picLocks noChangeAspect="1" noChangeArrowheads="1"/>
                    </pic:cNvPicPr>
                  </pic:nvPicPr>
                  <pic:blipFill>
                    <a:blip r:embed="rId11" cstate="print"/>
                    <a:srcRect/>
                    <a:stretch>
                      <a:fillRect/>
                    </a:stretch>
                  </pic:blipFill>
                  <pic:spPr bwMode="auto">
                    <a:xfrm>
                      <a:off x="0" y="0"/>
                      <a:ext cx="4808855" cy="6840855"/>
                    </a:xfrm>
                    <a:prstGeom prst="rect">
                      <a:avLst/>
                    </a:prstGeom>
                    <a:noFill/>
                    <a:ln w="9525">
                      <a:noFill/>
                      <a:miter lim="800000"/>
                      <a:headEnd/>
                      <a:tailEnd/>
                    </a:ln>
                  </pic:spPr>
                </pic:pic>
              </a:graphicData>
            </a:graphic>
          </wp:inline>
        </w:drawing>
      </w:r>
    </w:p>
    <w:p w:rsidR="00FA055C" w:rsidRPr="00FA055C" w:rsidRDefault="00FA055C" w:rsidP="00FA055C">
      <w:pPr>
        <w:spacing w:line="360" w:lineRule="auto"/>
        <w:jc w:val="center"/>
        <w:rPr>
          <w:rFonts w:ascii="Times New Roman" w:eastAsia="宋体" w:hAnsi="Times New Roman" w:cs="Times New Roman"/>
          <w:b/>
          <w:szCs w:val="21"/>
        </w:rPr>
      </w:pPr>
      <w:r w:rsidRPr="00FA055C">
        <w:rPr>
          <w:rFonts w:ascii="Times New Roman" w:eastAsia="宋体" w:hAnsi="Times New Roman" w:cs="Times New Roman" w:hint="eastAsia"/>
          <w:b/>
          <w:szCs w:val="21"/>
        </w:rPr>
        <w:t>图</w:t>
      </w:r>
      <w:r w:rsidRPr="00FA055C">
        <w:rPr>
          <w:rFonts w:ascii="Times New Roman" w:eastAsia="宋体" w:hAnsi="Times New Roman" w:cs="Times New Roman"/>
          <w:b/>
          <w:szCs w:val="21"/>
        </w:rPr>
        <w:t xml:space="preserve">3-2  </w:t>
      </w:r>
      <w:r>
        <w:rPr>
          <w:rFonts w:ascii="Times New Roman" w:eastAsia="宋体" w:hAnsi="Times New Roman" w:cs="Times New Roman" w:hint="eastAsia"/>
          <w:b/>
          <w:szCs w:val="21"/>
        </w:rPr>
        <w:t xml:space="preserve">  </w:t>
      </w:r>
      <w:r w:rsidRPr="00FA055C">
        <w:rPr>
          <w:rFonts w:ascii="Times New Roman" w:eastAsia="宋体" w:hAnsi="Times New Roman" w:cs="Times New Roman" w:hint="eastAsia"/>
          <w:b/>
          <w:szCs w:val="21"/>
        </w:rPr>
        <w:t>第一次报纸公示截图</w:t>
      </w:r>
    </w:p>
    <w:p w:rsidR="00FA055C" w:rsidRPr="00FA055C" w:rsidRDefault="00FA055C" w:rsidP="00FA055C">
      <w:pPr>
        <w:spacing w:line="360" w:lineRule="auto"/>
        <w:jc w:val="center"/>
        <w:rPr>
          <w:rFonts w:ascii="Times New Roman" w:eastAsia="宋体" w:hAnsi="Times New Roman" w:cs="Times New Roman"/>
          <w:b/>
          <w:szCs w:val="21"/>
        </w:rPr>
      </w:pPr>
      <w:r w:rsidRPr="00FA055C">
        <w:rPr>
          <w:rFonts w:ascii="Times New Roman" w:eastAsia="宋体" w:hAnsi="Times New Roman" w:cs="Times New Roman"/>
          <w:sz w:val="24"/>
        </w:rPr>
        <w:lastRenderedPageBreak/>
        <w:pict>
          <v:rect id="_x0000_s1032" style="position:absolute;left:0;text-align:left;margin-left:.65pt;margin-top:4pt;width:415.35pt;height:568.65pt;z-index:251661312" filled="f" strokeweight="1pt"/>
        </w:pict>
      </w:r>
      <w:r w:rsidRPr="00FA055C">
        <w:rPr>
          <w:rFonts w:ascii="Times New Roman" w:eastAsia="宋体" w:hAnsi="Times New Roman" w:cs="Times New Roman"/>
          <w:b/>
          <w:noProof/>
          <w:szCs w:val="21"/>
        </w:rPr>
        <w:drawing>
          <wp:inline distT="0" distB="0" distL="0" distR="0">
            <wp:extent cx="5062855" cy="7205345"/>
            <wp:effectExtent l="19050" t="0" r="4445" b="0"/>
            <wp:docPr id="8" name="图片 2" descr="f19a125bec867554d8f8c922952c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19a125bec867554d8f8c922952cebf.jpg"/>
                    <pic:cNvPicPr>
                      <a:picLocks noChangeAspect="1" noChangeArrowheads="1"/>
                    </pic:cNvPicPr>
                  </pic:nvPicPr>
                  <pic:blipFill>
                    <a:blip r:embed="rId12"/>
                    <a:srcRect/>
                    <a:stretch>
                      <a:fillRect/>
                    </a:stretch>
                  </pic:blipFill>
                  <pic:spPr bwMode="auto">
                    <a:xfrm>
                      <a:off x="0" y="0"/>
                      <a:ext cx="5062855" cy="7205345"/>
                    </a:xfrm>
                    <a:prstGeom prst="rect">
                      <a:avLst/>
                    </a:prstGeom>
                    <a:noFill/>
                    <a:ln w="9525">
                      <a:noFill/>
                      <a:miter lim="800000"/>
                      <a:headEnd/>
                      <a:tailEnd/>
                    </a:ln>
                  </pic:spPr>
                </pic:pic>
              </a:graphicData>
            </a:graphic>
          </wp:inline>
        </w:drawing>
      </w:r>
    </w:p>
    <w:p w:rsidR="00FA055C" w:rsidRPr="00FA055C" w:rsidRDefault="00FA055C" w:rsidP="00FA055C">
      <w:pPr>
        <w:spacing w:line="360" w:lineRule="auto"/>
        <w:jc w:val="center"/>
        <w:rPr>
          <w:rFonts w:ascii="Times New Roman" w:eastAsia="宋体" w:hAnsi="Times New Roman" w:cs="Times New Roman"/>
          <w:b/>
          <w:color w:val="000000"/>
          <w:szCs w:val="21"/>
        </w:rPr>
      </w:pPr>
      <w:r w:rsidRPr="00FA055C">
        <w:rPr>
          <w:rFonts w:ascii="Times New Roman" w:eastAsia="宋体" w:hAnsi="Times New Roman" w:cs="Times New Roman" w:hint="eastAsia"/>
          <w:b/>
          <w:color w:val="000000"/>
          <w:szCs w:val="21"/>
        </w:rPr>
        <w:t>图</w:t>
      </w:r>
      <w:r w:rsidRPr="00FA055C">
        <w:rPr>
          <w:rFonts w:ascii="Times New Roman" w:eastAsia="宋体" w:hAnsi="Times New Roman" w:cs="Times New Roman"/>
          <w:b/>
          <w:color w:val="000000"/>
          <w:szCs w:val="21"/>
        </w:rPr>
        <w:t xml:space="preserve">3-3 </w:t>
      </w:r>
      <w:r>
        <w:rPr>
          <w:rFonts w:ascii="Times New Roman" w:eastAsia="宋体" w:hAnsi="Times New Roman" w:cs="Times New Roman" w:hint="eastAsia"/>
          <w:b/>
          <w:color w:val="000000"/>
          <w:szCs w:val="21"/>
        </w:rPr>
        <w:t xml:space="preserve">  </w:t>
      </w:r>
      <w:r w:rsidRPr="00FA055C">
        <w:rPr>
          <w:rFonts w:ascii="Times New Roman" w:eastAsia="宋体" w:hAnsi="Times New Roman" w:cs="Times New Roman"/>
          <w:b/>
          <w:color w:val="000000"/>
          <w:szCs w:val="21"/>
        </w:rPr>
        <w:t xml:space="preserve"> </w:t>
      </w:r>
      <w:r w:rsidRPr="00FA055C">
        <w:rPr>
          <w:rFonts w:ascii="Times New Roman" w:eastAsia="宋体" w:hAnsi="Times New Roman" w:cs="Times New Roman" w:hint="eastAsia"/>
          <w:b/>
          <w:color w:val="000000"/>
          <w:szCs w:val="21"/>
        </w:rPr>
        <w:t>第二次报纸公示截图</w:t>
      </w:r>
    </w:p>
    <w:p w:rsidR="00FA055C" w:rsidRPr="00FA055C" w:rsidRDefault="00FA055C" w:rsidP="00FA055C">
      <w:pPr>
        <w:keepNext/>
        <w:keepLines/>
        <w:spacing w:afterLines="50" w:line="360" w:lineRule="auto"/>
        <w:outlineLvl w:val="2"/>
        <w:rPr>
          <w:rFonts w:ascii="Times New Roman" w:eastAsia="宋体" w:hAnsi="Times New Roman" w:cs="Times New Roman"/>
          <w:b/>
          <w:bCs/>
          <w:sz w:val="28"/>
          <w:szCs w:val="32"/>
        </w:rPr>
      </w:pPr>
      <w:r>
        <w:rPr>
          <w:rFonts w:ascii="Times New Roman" w:eastAsia="宋体" w:hAnsi="Times New Roman" w:cs="Times New Roman"/>
          <w:b/>
          <w:bCs/>
          <w:sz w:val="28"/>
          <w:szCs w:val="32"/>
        </w:rPr>
        <w:t>3.2.3</w:t>
      </w:r>
      <w:r w:rsidRPr="00FA055C">
        <w:rPr>
          <w:rFonts w:ascii="Times New Roman" w:eastAsia="宋体" w:hAnsi="Times New Roman" w:cs="Times New Roman" w:hint="eastAsia"/>
          <w:b/>
          <w:bCs/>
          <w:sz w:val="28"/>
          <w:szCs w:val="32"/>
        </w:rPr>
        <w:t>张贴公告</w:t>
      </w:r>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本次环境影响评价公众参与公示调查在项目建设地，玛纳斯县住房和城乡建设局公示栏张贴第二次公示，张贴的时间为</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8</w:t>
      </w:r>
      <w:r w:rsidRPr="00FA055C">
        <w:rPr>
          <w:rFonts w:ascii="Times New Roman" w:eastAsia="宋体" w:hAnsi="Times New Roman" w:cs="Times New Roman" w:hint="eastAsia"/>
          <w:sz w:val="24"/>
        </w:rPr>
        <w:t>日</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18</w:t>
      </w:r>
      <w:r w:rsidRPr="00FA055C">
        <w:rPr>
          <w:rFonts w:ascii="Times New Roman" w:eastAsia="宋体" w:hAnsi="Times New Roman" w:cs="Times New Roman" w:hint="eastAsia"/>
          <w:sz w:val="24"/>
        </w:rPr>
        <w:t>日，持续</w:t>
      </w:r>
      <w:r w:rsidRPr="00FA055C">
        <w:rPr>
          <w:rFonts w:ascii="Times New Roman" w:eastAsia="宋体" w:hAnsi="Times New Roman" w:cs="Times New Roman" w:hint="eastAsia"/>
          <w:sz w:val="24"/>
        </w:rPr>
        <w:lastRenderedPageBreak/>
        <w:t>公开</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个工作日。项目所在地属玛纳斯县，选取符合《环境影响评价公众参与办法》要求。</w:t>
      </w:r>
    </w:p>
    <w:p w:rsidR="00FA055C" w:rsidRPr="00FA055C" w:rsidRDefault="00FA055C" w:rsidP="00FA055C">
      <w:pPr>
        <w:spacing w:line="360" w:lineRule="auto"/>
        <w:jc w:val="center"/>
        <w:rPr>
          <w:rFonts w:ascii="Times New Roman" w:eastAsia="宋体" w:hAnsi="Times New Roman" w:cs="Times New Roman"/>
          <w:sz w:val="24"/>
        </w:rPr>
      </w:pPr>
      <w:r w:rsidRPr="00FA055C">
        <w:rPr>
          <w:rFonts w:ascii="Times New Roman" w:eastAsia="宋体" w:hAnsi="Times New Roman" w:cs="Times New Roman"/>
          <w:sz w:val="24"/>
        </w:rPr>
        <w:pict>
          <v:rect id="_x0000_s1034" style="position:absolute;left:0;text-align:left;margin-left:39.35pt;margin-top:5.85pt;width:338.65pt;height:254pt;z-index:251663360" filled="f"/>
        </w:pict>
      </w:r>
      <w:r w:rsidRPr="00FA055C">
        <w:rPr>
          <w:rFonts w:ascii="Times New Roman" w:eastAsia="宋体" w:hAnsi="Times New Roman" w:cs="Times New Roman"/>
          <w:noProof/>
          <w:sz w:val="24"/>
        </w:rPr>
        <w:drawing>
          <wp:inline distT="0" distB="0" distL="0" distR="0">
            <wp:extent cx="4300855" cy="3234055"/>
            <wp:effectExtent l="19050" t="0" r="4445" b="0"/>
            <wp:docPr id="9" name="图片 9" descr="2f31f3a8e2fba464d1795f140593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f31f3a8e2fba464d1795f140593f46.jpg"/>
                    <pic:cNvPicPr>
                      <a:picLocks noChangeAspect="1" noChangeArrowheads="1"/>
                    </pic:cNvPicPr>
                  </pic:nvPicPr>
                  <pic:blipFill>
                    <a:blip r:embed="rId13"/>
                    <a:srcRect/>
                    <a:stretch>
                      <a:fillRect/>
                    </a:stretch>
                  </pic:blipFill>
                  <pic:spPr bwMode="auto">
                    <a:xfrm>
                      <a:off x="0" y="0"/>
                      <a:ext cx="4300855" cy="3234055"/>
                    </a:xfrm>
                    <a:prstGeom prst="rect">
                      <a:avLst/>
                    </a:prstGeom>
                    <a:noFill/>
                    <a:ln w="9525">
                      <a:noFill/>
                      <a:miter lim="800000"/>
                      <a:headEnd/>
                      <a:tailEnd/>
                    </a:ln>
                  </pic:spPr>
                </pic:pic>
              </a:graphicData>
            </a:graphic>
          </wp:inline>
        </w:drawing>
      </w:r>
    </w:p>
    <w:p w:rsidR="00FA055C" w:rsidRPr="00FA055C" w:rsidRDefault="00FA055C" w:rsidP="00FA055C">
      <w:pPr>
        <w:spacing w:line="360" w:lineRule="auto"/>
        <w:jc w:val="center"/>
        <w:rPr>
          <w:rFonts w:ascii="Times New Roman" w:eastAsia="宋体" w:hAnsi="Times New Roman" w:cs="Times New Roman"/>
          <w:b/>
          <w:szCs w:val="21"/>
        </w:rPr>
      </w:pPr>
      <w:r w:rsidRPr="00FA055C">
        <w:rPr>
          <w:rFonts w:ascii="Times New Roman" w:eastAsia="宋体" w:hAnsi="Times New Roman" w:cs="Times New Roman" w:hint="eastAsia"/>
          <w:b/>
          <w:szCs w:val="21"/>
        </w:rPr>
        <w:t>图</w:t>
      </w:r>
      <w:r w:rsidRPr="00FA055C">
        <w:rPr>
          <w:rFonts w:ascii="Times New Roman" w:eastAsia="宋体" w:hAnsi="Times New Roman" w:cs="Times New Roman"/>
          <w:b/>
          <w:szCs w:val="21"/>
        </w:rPr>
        <w:t xml:space="preserve">3-4 </w:t>
      </w:r>
      <w:r>
        <w:rPr>
          <w:rFonts w:ascii="Times New Roman" w:eastAsia="宋体" w:hAnsi="Times New Roman" w:cs="Times New Roman" w:hint="eastAsia"/>
          <w:b/>
          <w:szCs w:val="21"/>
        </w:rPr>
        <w:t xml:space="preserve">  </w:t>
      </w:r>
      <w:r w:rsidRPr="00FA055C">
        <w:rPr>
          <w:rFonts w:ascii="Times New Roman" w:eastAsia="宋体" w:hAnsi="Times New Roman" w:cs="Times New Roman"/>
          <w:b/>
          <w:szCs w:val="21"/>
        </w:rPr>
        <w:t xml:space="preserve"> </w:t>
      </w:r>
      <w:r w:rsidRPr="00FA055C">
        <w:rPr>
          <w:rFonts w:ascii="Times New Roman" w:eastAsia="宋体" w:hAnsi="Times New Roman" w:cs="Times New Roman" w:hint="eastAsia"/>
          <w:b/>
          <w:szCs w:val="21"/>
        </w:rPr>
        <w:t>张贴公告</w:t>
      </w:r>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15" w:name="_Toc3458705"/>
      <w:bookmarkStart w:id="16" w:name="_Toc22833066"/>
      <w:r w:rsidRPr="00FA055C">
        <w:rPr>
          <w:rFonts w:ascii="Times New Roman" w:eastAsia="宋体" w:hAnsi="Times New Roman" w:cs="Times New Roman"/>
          <w:b/>
          <w:bCs/>
          <w:sz w:val="32"/>
          <w:szCs w:val="32"/>
        </w:rPr>
        <w:t>3.3</w:t>
      </w:r>
      <w:r w:rsidRPr="00FA055C">
        <w:rPr>
          <w:rFonts w:ascii="Times New Roman" w:eastAsia="宋体" w:hAnsi="Cambria" w:cs="Times New Roman" w:hint="eastAsia"/>
          <w:b/>
          <w:bCs/>
          <w:sz w:val="32"/>
          <w:szCs w:val="32"/>
        </w:rPr>
        <w:t>查阅情况</w:t>
      </w:r>
      <w:bookmarkEnd w:id="15"/>
      <w:bookmarkEnd w:id="16"/>
    </w:p>
    <w:p w:rsidR="00FA055C" w:rsidRPr="00FA055C" w:rsidRDefault="00FA055C" w:rsidP="00FA055C">
      <w:pPr>
        <w:spacing w:line="360" w:lineRule="auto"/>
        <w:ind w:firstLineChars="200" w:firstLine="480"/>
        <w:rPr>
          <w:rFonts w:ascii="Times New Roman" w:eastAsia="宋体" w:hAnsi="Times New Roman" w:cs="Times New Roman"/>
          <w:b/>
          <w:bCs/>
          <w:sz w:val="24"/>
        </w:rPr>
      </w:pPr>
      <w:r w:rsidRPr="00FA055C">
        <w:rPr>
          <w:rFonts w:ascii="Times New Roman" w:eastAsia="宋体" w:hAnsi="Times New Roman" w:cs="Times New Roman" w:hint="eastAsia"/>
          <w:sz w:val="24"/>
        </w:rPr>
        <w:t>我公司在环评单位设置了《</w:t>
      </w:r>
      <w:r w:rsidRPr="00FA055C">
        <w:rPr>
          <w:rFonts w:ascii="Times New Roman" w:eastAsia="宋体" w:hAnsi="Times New Roman" w:cs="Times New Roman" w:hint="eastAsia"/>
          <w:bCs/>
          <w:sz w:val="24"/>
        </w:rPr>
        <w:t>玛纳斯县医疗垃圾处理中心建设项目（征求意见稿）</w:t>
      </w:r>
      <w:r w:rsidRPr="00FA055C">
        <w:rPr>
          <w:rFonts w:ascii="Times New Roman" w:eastAsia="宋体" w:hAnsi="Times New Roman" w:cs="Times New Roman" w:hint="eastAsia"/>
          <w:sz w:val="24"/>
        </w:rPr>
        <w:t>》纸质版报告查阅点，在</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8</w:t>
      </w:r>
      <w:r w:rsidRPr="00FA055C">
        <w:rPr>
          <w:rFonts w:ascii="Times New Roman" w:eastAsia="宋体" w:hAnsi="Times New Roman" w:cs="Times New Roman" w:hint="eastAsia"/>
          <w:sz w:val="24"/>
        </w:rPr>
        <w:t>日</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18</w:t>
      </w:r>
      <w:r w:rsidRPr="00FA055C">
        <w:rPr>
          <w:rFonts w:ascii="Times New Roman" w:eastAsia="宋体" w:hAnsi="Times New Roman" w:cs="Times New Roman" w:hint="eastAsia"/>
          <w:sz w:val="24"/>
        </w:rPr>
        <w:t>日公示期间没有公众前来查阅纸质版报告。</w:t>
      </w:r>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17" w:name="_Toc3458706"/>
      <w:bookmarkStart w:id="18" w:name="_Toc22833067"/>
      <w:r w:rsidRPr="00FA055C">
        <w:rPr>
          <w:rFonts w:ascii="Times New Roman" w:eastAsia="宋体" w:hAnsi="Times New Roman" w:cs="Times New Roman"/>
          <w:b/>
          <w:bCs/>
          <w:sz w:val="32"/>
          <w:szCs w:val="32"/>
        </w:rPr>
        <w:t>3.4</w:t>
      </w:r>
      <w:r w:rsidRPr="00FA055C">
        <w:rPr>
          <w:rFonts w:ascii="Times New Roman" w:eastAsia="宋体" w:hAnsi="Cambria" w:cs="Times New Roman" w:hint="eastAsia"/>
          <w:b/>
          <w:bCs/>
          <w:sz w:val="32"/>
          <w:szCs w:val="32"/>
        </w:rPr>
        <w:t>公众提出意见情况</w:t>
      </w:r>
      <w:bookmarkEnd w:id="17"/>
      <w:bookmarkEnd w:id="18"/>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在本次环境影响评价公示期间没有收到任何反馈意见。</w:t>
      </w:r>
    </w:p>
    <w:p w:rsidR="00FA055C" w:rsidRPr="00FA055C" w:rsidRDefault="00FA055C" w:rsidP="00FA055C">
      <w:pPr>
        <w:keepNext/>
        <w:keepLines/>
        <w:spacing w:before="340" w:after="330" w:line="576" w:lineRule="auto"/>
        <w:outlineLvl w:val="0"/>
        <w:rPr>
          <w:rFonts w:ascii="Times New Roman" w:eastAsia="宋体" w:hAnsi="Times New Roman" w:cs="Times New Roman"/>
          <w:b/>
          <w:bCs/>
          <w:kern w:val="44"/>
          <w:sz w:val="44"/>
          <w:szCs w:val="44"/>
        </w:rPr>
      </w:pPr>
      <w:bookmarkStart w:id="19" w:name="_Toc3458707"/>
      <w:bookmarkStart w:id="20" w:name="_Toc22833068"/>
      <w:r w:rsidRPr="00FA055C">
        <w:rPr>
          <w:rFonts w:ascii="Times New Roman" w:eastAsia="宋体" w:hAnsi="Times New Roman" w:cs="Times New Roman"/>
          <w:b/>
          <w:bCs/>
          <w:kern w:val="44"/>
          <w:sz w:val="44"/>
          <w:szCs w:val="44"/>
        </w:rPr>
        <w:t xml:space="preserve">4 </w:t>
      </w:r>
      <w:r w:rsidRPr="00FA055C">
        <w:rPr>
          <w:rFonts w:ascii="Times New Roman" w:eastAsia="宋体" w:hAnsi="Times New Roman" w:cs="Times New Roman" w:hint="eastAsia"/>
          <w:b/>
          <w:bCs/>
          <w:kern w:val="44"/>
          <w:sz w:val="44"/>
          <w:szCs w:val="44"/>
        </w:rPr>
        <w:t>公众意见处理情况</w:t>
      </w:r>
      <w:bookmarkEnd w:id="19"/>
      <w:bookmarkEnd w:id="20"/>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21" w:name="_Toc3458708"/>
      <w:bookmarkStart w:id="22" w:name="_Toc22833069"/>
      <w:r w:rsidRPr="00FA055C">
        <w:rPr>
          <w:rFonts w:ascii="Times New Roman" w:eastAsia="宋体" w:hAnsi="Times New Roman" w:cs="Times New Roman"/>
          <w:b/>
          <w:bCs/>
          <w:sz w:val="32"/>
          <w:szCs w:val="32"/>
        </w:rPr>
        <w:t xml:space="preserve">4.1 </w:t>
      </w:r>
      <w:r w:rsidRPr="00FA055C">
        <w:rPr>
          <w:rFonts w:ascii="Times New Roman" w:eastAsia="宋体" w:hAnsi="Cambria" w:cs="Times New Roman" w:hint="eastAsia"/>
          <w:b/>
          <w:bCs/>
          <w:sz w:val="32"/>
          <w:szCs w:val="32"/>
        </w:rPr>
        <w:t>公众意见概述和分析</w:t>
      </w:r>
      <w:bookmarkEnd w:id="21"/>
      <w:bookmarkEnd w:id="22"/>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本次公众参与调查在公参调查期间未收到与本环评相关的意见。</w:t>
      </w:r>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23" w:name="_Toc3458709"/>
      <w:bookmarkStart w:id="24" w:name="_Toc22833070"/>
      <w:r w:rsidRPr="00FA055C">
        <w:rPr>
          <w:rFonts w:ascii="Times New Roman" w:eastAsia="宋体" w:hAnsi="Times New Roman" w:cs="Times New Roman"/>
          <w:b/>
          <w:bCs/>
          <w:sz w:val="32"/>
          <w:szCs w:val="32"/>
        </w:rPr>
        <w:lastRenderedPageBreak/>
        <w:t xml:space="preserve">4.2 </w:t>
      </w:r>
      <w:r w:rsidRPr="00FA055C">
        <w:rPr>
          <w:rFonts w:ascii="Times New Roman" w:eastAsia="宋体" w:hAnsi="Cambria" w:cs="Times New Roman" w:hint="eastAsia"/>
          <w:b/>
          <w:bCs/>
          <w:sz w:val="32"/>
          <w:szCs w:val="32"/>
        </w:rPr>
        <w:t>公众意见采纳情况</w:t>
      </w:r>
      <w:bookmarkEnd w:id="23"/>
      <w:bookmarkEnd w:id="24"/>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本次公众参与调查在公参调查期间未收到与本环评相关的意见。</w:t>
      </w:r>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25" w:name="_Toc3458710"/>
      <w:bookmarkStart w:id="26" w:name="_Toc22833071"/>
      <w:r w:rsidRPr="00FA055C">
        <w:rPr>
          <w:rFonts w:ascii="Times New Roman" w:eastAsia="宋体" w:hAnsi="Times New Roman" w:cs="Times New Roman"/>
          <w:b/>
          <w:bCs/>
          <w:sz w:val="32"/>
          <w:szCs w:val="32"/>
        </w:rPr>
        <w:t xml:space="preserve">4.3 </w:t>
      </w:r>
      <w:r w:rsidRPr="00FA055C">
        <w:rPr>
          <w:rFonts w:ascii="Times New Roman" w:eastAsia="宋体" w:hAnsi="Cambria" w:cs="Times New Roman" w:hint="eastAsia"/>
          <w:b/>
          <w:bCs/>
          <w:sz w:val="32"/>
          <w:szCs w:val="32"/>
        </w:rPr>
        <w:t>公众意见未采纳情况</w:t>
      </w:r>
      <w:bookmarkEnd w:id="25"/>
      <w:bookmarkEnd w:id="26"/>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本次公众参与调查在公参调查期间未收到与本环评相关的意见。</w:t>
      </w:r>
    </w:p>
    <w:p w:rsidR="00FA055C" w:rsidRPr="00FA055C" w:rsidRDefault="00FA055C" w:rsidP="00FA055C">
      <w:pPr>
        <w:keepNext/>
        <w:keepLines/>
        <w:spacing w:before="340" w:after="330" w:line="576" w:lineRule="auto"/>
        <w:outlineLvl w:val="0"/>
        <w:rPr>
          <w:rFonts w:ascii="Times New Roman" w:eastAsia="宋体" w:hAnsi="Times New Roman" w:cs="Times New Roman"/>
          <w:b/>
          <w:bCs/>
          <w:kern w:val="44"/>
          <w:sz w:val="44"/>
          <w:szCs w:val="44"/>
        </w:rPr>
      </w:pPr>
      <w:bookmarkStart w:id="27" w:name="_Toc3458711"/>
      <w:bookmarkStart w:id="28" w:name="_Toc535417994"/>
      <w:bookmarkStart w:id="29" w:name="_Toc22833072"/>
      <w:r w:rsidRPr="00FA055C">
        <w:rPr>
          <w:rFonts w:ascii="Times New Roman" w:eastAsia="宋体" w:hAnsi="Times New Roman" w:cs="Times New Roman"/>
          <w:b/>
          <w:bCs/>
          <w:kern w:val="44"/>
          <w:sz w:val="44"/>
          <w:szCs w:val="44"/>
        </w:rPr>
        <w:t xml:space="preserve">5 </w:t>
      </w:r>
      <w:r w:rsidRPr="00FA055C">
        <w:rPr>
          <w:rFonts w:ascii="Times New Roman" w:eastAsia="宋体" w:hAnsi="Times New Roman" w:cs="Times New Roman" w:hint="eastAsia"/>
          <w:b/>
          <w:bCs/>
          <w:kern w:val="44"/>
          <w:sz w:val="44"/>
          <w:szCs w:val="44"/>
        </w:rPr>
        <w:t>报批前公开情况</w:t>
      </w:r>
      <w:bookmarkEnd w:id="27"/>
      <w:bookmarkEnd w:id="28"/>
      <w:bookmarkEnd w:id="29"/>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30" w:name="_Toc3458712"/>
      <w:bookmarkStart w:id="31" w:name="_Toc535417995"/>
      <w:bookmarkStart w:id="32" w:name="_Toc22833073"/>
      <w:r>
        <w:rPr>
          <w:rFonts w:ascii="Times New Roman" w:eastAsia="宋体" w:hAnsi="Times New Roman" w:cs="Times New Roman"/>
          <w:b/>
          <w:bCs/>
          <w:sz w:val="32"/>
          <w:szCs w:val="32"/>
        </w:rPr>
        <w:t>5.1</w:t>
      </w:r>
      <w:r w:rsidRPr="00FA055C">
        <w:rPr>
          <w:rFonts w:ascii="Times New Roman" w:eastAsia="宋体" w:hAnsi="Cambria" w:cs="Times New Roman" w:hint="eastAsia"/>
          <w:b/>
          <w:bCs/>
          <w:sz w:val="32"/>
          <w:szCs w:val="32"/>
        </w:rPr>
        <w:t>公开内容及日期</w:t>
      </w:r>
      <w:bookmarkEnd w:id="30"/>
      <w:bookmarkEnd w:id="31"/>
      <w:bookmarkEnd w:id="32"/>
    </w:p>
    <w:p w:rsidR="00FA055C" w:rsidRPr="00FA055C" w:rsidRDefault="00FA055C" w:rsidP="00FA055C">
      <w:pPr>
        <w:spacing w:line="360" w:lineRule="auto"/>
        <w:ind w:firstLineChars="200" w:firstLine="480"/>
        <w:rPr>
          <w:rFonts w:ascii="Times New Roman" w:eastAsia="宋体" w:hAnsi="Times New Roman" w:cs="Times New Roman"/>
          <w:sz w:val="24"/>
        </w:rPr>
      </w:pPr>
      <w:bookmarkStart w:id="33" w:name="_Toc3458713"/>
      <w:bookmarkStart w:id="34" w:name="_Toc535417996"/>
      <w:r w:rsidRPr="00FA055C">
        <w:rPr>
          <w:rFonts w:ascii="Times New Roman" w:eastAsia="宋体" w:hAnsi="Times New Roman" w:cs="Times New Roman" w:hint="eastAsia"/>
          <w:sz w:val="24"/>
        </w:rPr>
        <w:t>我公司向新疆生态环境厅报批环境影响报告书前，于</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9</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22</w:t>
      </w:r>
      <w:r w:rsidRPr="00FA055C">
        <w:rPr>
          <w:rFonts w:ascii="Times New Roman" w:eastAsia="宋体" w:hAnsi="Times New Roman" w:cs="Times New Roman" w:hint="eastAsia"/>
          <w:sz w:val="24"/>
        </w:rPr>
        <w:t>日通过网络平台，公开拟报批的环境影响报告书全文和公众参与说明。符合《环境影响评价公众参与办法》要求。</w:t>
      </w:r>
    </w:p>
    <w:p w:rsidR="00FA055C" w:rsidRPr="00FA055C" w:rsidRDefault="00FA055C" w:rsidP="00FA055C">
      <w:pPr>
        <w:keepNext/>
        <w:keepLines/>
        <w:spacing w:before="260" w:after="260" w:line="360" w:lineRule="auto"/>
        <w:outlineLvl w:val="1"/>
        <w:rPr>
          <w:rFonts w:ascii="Times New Roman" w:eastAsia="宋体" w:hAnsi="Times New Roman" w:cs="Times New Roman"/>
          <w:b/>
          <w:bCs/>
          <w:sz w:val="32"/>
          <w:szCs w:val="32"/>
        </w:rPr>
      </w:pPr>
      <w:bookmarkStart w:id="35" w:name="_Toc22833074"/>
      <w:r>
        <w:rPr>
          <w:rFonts w:ascii="Times New Roman" w:eastAsia="宋体" w:hAnsi="Times New Roman" w:cs="Times New Roman"/>
          <w:b/>
          <w:bCs/>
          <w:sz w:val="32"/>
          <w:szCs w:val="32"/>
        </w:rPr>
        <w:t>5.2</w:t>
      </w:r>
      <w:r w:rsidRPr="00FA055C">
        <w:rPr>
          <w:rFonts w:ascii="Times New Roman" w:eastAsia="宋体" w:hAnsi="Cambria" w:cs="Times New Roman" w:hint="eastAsia"/>
          <w:b/>
          <w:bCs/>
          <w:sz w:val="32"/>
          <w:szCs w:val="32"/>
        </w:rPr>
        <w:t>公开方式</w:t>
      </w:r>
      <w:bookmarkEnd w:id="33"/>
      <w:bookmarkEnd w:id="34"/>
      <w:bookmarkEnd w:id="35"/>
    </w:p>
    <w:p w:rsidR="00FA055C" w:rsidRPr="00FA055C" w:rsidRDefault="00FA055C" w:rsidP="00FA055C">
      <w:pPr>
        <w:spacing w:line="360" w:lineRule="auto"/>
        <w:ind w:firstLineChars="200" w:firstLine="480"/>
        <w:rPr>
          <w:rFonts w:ascii="Times New Roman" w:eastAsia="宋体" w:hAnsi="Times New Roman" w:cs="Times New Roman"/>
          <w:sz w:val="24"/>
        </w:rPr>
      </w:pPr>
      <w:r w:rsidRPr="00FA055C">
        <w:rPr>
          <w:rFonts w:ascii="Times New Roman" w:eastAsia="宋体" w:hAnsi="Times New Roman" w:cs="Times New Roman" w:hint="eastAsia"/>
          <w:sz w:val="24"/>
        </w:rPr>
        <w:t>本次报批前公开方式为网络公开，公开时间为</w:t>
      </w:r>
      <w:r w:rsidRPr="00FA055C">
        <w:rPr>
          <w:rFonts w:ascii="Times New Roman" w:eastAsia="宋体" w:hAnsi="Times New Roman" w:cs="Times New Roman"/>
          <w:sz w:val="24"/>
        </w:rPr>
        <w:t>2019</w:t>
      </w:r>
      <w:r w:rsidRPr="00FA055C">
        <w:rPr>
          <w:rFonts w:ascii="Times New Roman" w:eastAsia="宋体" w:hAnsi="Times New Roman" w:cs="Times New Roman" w:hint="eastAsia"/>
          <w:sz w:val="24"/>
        </w:rPr>
        <w:t>年</w:t>
      </w:r>
      <w:r w:rsidRPr="00FA055C">
        <w:rPr>
          <w:rFonts w:ascii="Times New Roman" w:eastAsia="宋体" w:hAnsi="Times New Roman" w:cs="Times New Roman"/>
          <w:sz w:val="24"/>
        </w:rPr>
        <w:t>10</w:t>
      </w:r>
      <w:r w:rsidRPr="00FA055C">
        <w:rPr>
          <w:rFonts w:ascii="Times New Roman" w:eastAsia="宋体" w:hAnsi="Times New Roman" w:cs="Times New Roman" w:hint="eastAsia"/>
          <w:sz w:val="24"/>
        </w:rPr>
        <w:t>月</w:t>
      </w:r>
      <w:r w:rsidRPr="00FA055C">
        <w:rPr>
          <w:rFonts w:ascii="Times New Roman" w:eastAsia="宋体" w:hAnsi="Times New Roman" w:cs="Times New Roman"/>
          <w:sz w:val="24"/>
        </w:rPr>
        <w:t>24</w:t>
      </w:r>
      <w:r w:rsidRPr="00FA055C">
        <w:rPr>
          <w:rFonts w:ascii="Times New Roman" w:eastAsia="宋体" w:hAnsi="Times New Roman" w:cs="Times New Roman" w:hint="eastAsia"/>
          <w:sz w:val="24"/>
        </w:rPr>
        <w:t>日，公开网站为新疆维吾尔自治区生态环境保护产业协会（</w:t>
      </w:r>
      <w:r w:rsidRPr="00FA055C">
        <w:rPr>
          <w:rFonts w:ascii="Times New Roman" w:eastAsia="宋体" w:hAnsi="Times New Roman" w:cs="Times New Roman"/>
          <w:color w:val="0000FF"/>
          <w:sz w:val="24"/>
          <w:u w:val="single"/>
        </w:rPr>
        <w:t>http://www.xjhbcy.cn/hbcyxh/xxgk/255400/hjyxpjgzcygs/328330/index.html</w:t>
      </w:r>
      <w:r w:rsidRPr="00FA055C">
        <w:rPr>
          <w:rFonts w:ascii="Times New Roman" w:eastAsia="宋体" w:hAnsi="Times New Roman" w:cs="Times New Roman" w:hint="eastAsia"/>
          <w:sz w:val="24"/>
        </w:rPr>
        <w:t>），公示属于《环境影响评价公众参与办法》（部令第</w:t>
      </w:r>
      <w:r w:rsidRPr="00FA055C">
        <w:rPr>
          <w:rFonts w:ascii="Times New Roman" w:eastAsia="宋体" w:hAnsi="Times New Roman" w:cs="Times New Roman"/>
          <w:sz w:val="24"/>
        </w:rPr>
        <w:t>4</w:t>
      </w:r>
      <w:r w:rsidRPr="00FA055C">
        <w:rPr>
          <w:rFonts w:ascii="Times New Roman" w:eastAsia="宋体" w:hAnsi="Times New Roman" w:cs="Times New Roman" w:hint="eastAsia"/>
          <w:sz w:val="24"/>
        </w:rPr>
        <w:t>号）中提到的“建设项目所在地公共媒体网站”公示的方式，载体的选取符合相关要求。公示截图见图</w:t>
      </w:r>
      <w:r w:rsidRPr="00FA055C">
        <w:rPr>
          <w:rFonts w:ascii="Times New Roman" w:eastAsia="宋体" w:hAnsi="Times New Roman" w:cs="Times New Roman"/>
          <w:sz w:val="24"/>
        </w:rPr>
        <w:t>5-1</w:t>
      </w:r>
      <w:r w:rsidRPr="00FA055C">
        <w:rPr>
          <w:rFonts w:ascii="Times New Roman" w:eastAsia="宋体" w:hAnsi="Times New Roman" w:cs="Times New Roman" w:hint="eastAsia"/>
          <w:sz w:val="24"/>
        </w:rPr>
        <w:t>。</w:t>
      </w: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ind w:firstLineChars="200" w:firstLine="480"/>
        <w:rPr>
          <w:rFonts w:ascii="Times New Roman" w:eastAsia="宋体" w:hAnsi="Times New Roman" w:cs="Times New Roman"/>
          <w:sz w:val="24"/>
        </w:rPr>
      </w:pPr>
    </w:p>
    <w:p w:rsidR="00FA055C" w:rsidRPr="00FA055C" w:rsidRDefault="00FA055C" w:rsidP="00FA055C">
      <w:pPr>
        <w:spacing w:line="360" w:lineRule="auto"/>
        <w:jc w:val="center"/>
        <w:rPr>
          <w:rFonts w:ascii="Times New Roman" w:eastAsia="宋体" w:hAnsi="Times New Roman" w:cs="Times New Roman"/>
          <w:sz w:val="24"/>
        </w:rPr>
      </w:pPr>
      <w:r w:rsidRPr="00FA055C">
        <w:rPr>
          <w:rFonts w:ascii="Times New Roman" w:eastAsia="宋体" w:hAnsi="Times New Roman" w:cs="Times New Roman"/>
          <w:sz w:val="24"/>
        </w:rPr>
        <w:lastRenderedPageBreak/>
        <w:pict>
          <v:rect id="_x0000_s1036" style="position:absolute;left:0;text-align:left;margin-left:15.5pt;margin-top:1.15pt;width:385pt;height:263pt;z-index:251665408" filled="f"/>
        </w:pict>
      </w:r>
      <w:r w:rsidRPr="00FA055C">
        <w:rPr>
          <w:rFonts w:ascii="Times New Roman" w:eastAsia="宋体" w:hAnsi="Times New Roman" w:cs="Times New Roman"/>
          <w:noProof/>
          <w:sz w:val="24"/>
        </w:rPr>
        <w:drawing>
          <wp:inline distT="0" distB="0" distL="0" distR="0">
            <wp:extent cx="4885055" cy="3327400"/>
            <wp:effectExtent l="19050" t="0" r="0" b="0"/>
            <wp:docPr id="11" name="图片 4" descr="QQ截图2019102417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91024174315.jpg"/>
                    <pic:cNvPicPr>
                      <a:picLocks noChangeAspect="1" noChangeArrowheads="1"/>
                    </pic:cNvPicPr>
                  </pic:nvPicPr>
                  <pic:blipFill>
                    <a:blip r:embed="rId14"/>
                    <a:srcRect/>
                    <a:stretch>
                      <a:fillRect/>
                    </a:stretch>
                  </pic:blipFill>
                  <pic:spPr bwMode="auto">
                    <a:xfrm>
                      <a:off x="0" y="0"/>
                      <a:ext cx="4885055" cy="3327400"/>
                    </a:xfrm>
                    <a:prstGeom prst="rect">
                      <a:avLst/>
                    </a:prstGeom>
                    <a:noFill/>
                    <a:ln w="9525">
                      <a:noFill/>
                      <a:miter lim="800000"/>
                      <a:headEnd/>
                      <a:tailEnd/>
                    </a:ln>
                  </pic:spPr>
                </pic:pic>
              </a:graphicData>
            </a:graphic>
          </wp:inline>
        </w:drawing>
      </w:r>
    </w:p>
    <w:p w:rsidR="00FA055C" w:rsidRPr="00FA055C" w:rsidRDefault="00FA055C" w:rsidP="00FA055C">
      <w:pPr>
        <w:spacing w:line="360" w:lineRule="auto"/>
        <w:ind w:firstLineChars="200" w:firstLine="422"/>
        <w:jc w:val="center"/>
        <w:rPr>
          <w:rFonts w:ascii="Times New Roman" w:eastAsia="宋体" w:hAnsi="Times New Roman" w:cs="Times New Roman"/>
          <w:b/>
          <w:szCs w:val="21"/>
        </w:rPr>
      </w:pPr>
      <w:r w:rsidRPr="00FA055C">
        <w:rPr>
          <w:rFonts w:ascii="Times New Roman" w:eastAsia="宋体" w:hAnsi="宋体" w:cs="Times New Roman" w:hint="eastAsia"/>
          <w:b/>
          <w:szCs w:val="21"/>
        </w:rPr>
        <w:t>图</w:t>
      </w:r>
      <w:r w:rsidRPr="00FA055C">
        <w:rPr>
          <w:rFonts w:ascii="Times New Roman" w:eastAsia="宋体" w:hAnsi="Times New Roman" w:cs="Times New Roman"/>
          <w:b/>
          <w:szCs w:val="21"/>
        </w:rPr>
        <w:t xml:space="preserve">5-1    </w:t>
      </w:r>
      <w:r w:rsidRPr="00FA055C">
        <w:rPr>
          <w:rFonts w:ascii="Times New Roman" w:eastAsia="宋体" w:hAnsi="宋体" w:cs="Times New Roman" w:hint="eastAsia"/>
          <w:b/>
          <w:szCs w:val="21"/>
        </w:rPr>
        <w:t>拟报批公示截图</w:t>
      </w:r>
    </w:p>
    <w:p w:rsidR="00FA055C" w:rsidRPr="00FA055C" w:rsidRDefault="00FA055C" w:rsidP="00FA055C">
      <w:pPr>
        <w:keepNext/>
        <w:keepLines/>
        <w:spacing w:before="340" w:after="330" w:line="576" w:lineRule="auto"/>
        <w:outlineLvl w:val="0"/>
        <w:rPr>
          <w:rFonts w:ascii="Times New Roman" w:eastAsia="宋体" w:hAnsi="Times New Roman" w:cs="Times New Roman"/>
          <w:b/>
          <w:bCs/>
          <w:kern w:val="44"/>
          <w:sz w:val="44"/>
          <w:szCs w:val="44"/>
        </w:rPr>
      </w:pPr>
      <w:bookmarkStart w:id="36" w:name="_Toc22833075"/>
      <w:r w:rsidRPr="00FA055C">
        <w:rPr>
          <w:rFonts w:ascii="Times New Roman" w:eastAsia="宋体" w:hAnsi="Times New Roman" w:cs="Times New Roman"/>
          <w:b/>
          <w:bCs/>
          <w:kern w:val="44"/>
          <w:sz w:val="44"/>
          <w:szCs w:val="44"/>
        </w:rPr>
        <w:t xml:space="preserve">6 </w:t>
      </w:r>
      <w:r w:rsidRPr="00FA055C">
        <w:rPr>
          <w:rFonts w:ascii="Times New Roman" w:eastAsia="宋体" w:hAnsi="Times New Roman" w:cs="Times New Roman" w:hint="eastAsia"/>
          <w:b/>
          <w:bCs/>
          <w:kern w:val="44"/>
          <w:sz w:val="44"/>
          <w:szCs w:val="44"/>
        </w:rPr>
        <w:t>其他</w:t>
      </w:r>
      <w:bookmarkEnd w:id="36"/>
    </w:p>
    <w:p w:rsidR="00FA055C" w:rsidRDefault="00FA055C" w:rsidP="00FA055C">
      <w:pPr>
        <w:spacing w:line="360" w:lineRule="auto"/>
        <w:ind w:firstLineChars="200" w:firstLine="480"/>
        <w:rPr>
          <w:rFonts w:ascii="Times New Roman" w:eastAsia="宋体" w:hAnsi="Times New Roman" w:cs="Times New Roman" w:hint="eastAsia"/>
          <w:sz w:val="24"/>
        </w:rPr>
      </w:pPr>
      <w:r w:rsidRPr="00FA055C">
        <w:rPr>
          <w:rFonts w:ascii="Times New Roman" w:eastAsia="宋体" w:hAnsi="Times New Roman" w:cs="Times New Roman" w:hint="eastAsia"/>
          <w:sz w:val="24"/>
        </w:rPr>
        <w:t>本次公众参与存档备查文件包括两次信息公开的报纸、环境影响报告书征求意见稿、现场张贴公告的照片、网公示截图。</w:t>
      </w: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Default="00BA7FC7" w:rsidP="00FA055C">
      <w:pPr>
        <w:spacing w:line="360" w:lineRule="auto"/>
        <w:ind w:firstLineChars="200" w:firstLine="480"/>
        <w:rPr>
          <w:rFonts w:ascii="Times New Roman" w:eastAsia="宋体" w:hAnsi="Times New Roman" w:cs="Times New Roman" w:hint="eastAsia"/>
          <w:sz w:val="24"/>
        </w:rPr>
      </w:pPr>
    </w:p>
    <w:p w:rsidR="00BA7FC7" w:rsidRPr="00FA055C" w:rsidRDefault="00BA7FC7" w:rsidP="00FA055C">
      <w:pPr>
        <w:spacing w:line="360" w:lineRule="auto"/>
        <w:ind w:firstLineChars="200" w:firstLine="480"/>
        <w:rPr>
          <w:rFonts w:ascii="Times New Roman" w:eastAsia="宋体" w:hAnsi="Times New Roman" w:cs="Times New Roman"/>
          <w:sz w:val="24"/>
        </w:rPr>
      </w:pPr>
    </w:p>
    <w:p w:rsidR="00000000" w:rsidRDefault="00BA7FC7" w:rsidP="00BA7FC7">
      <w:pPr>
        <w:keepNext/>
        <w:keepLines/>
        <w:spacing w:before="340" w:after="330" w:line="576" w:lineRule="auto"/>
        <w:outlineLvl w:val="0"/>
        <w:rPr>
          <w:rFonts w:ascii="Times New Roman" w:eastAsia="宋体" w:hAnsi="Times New Roman" w:cs="Times New Roman" w:hint="eastAsia"/>
          <w:b/>
          <w:bCs/>
          <w:kern w:val="44"/>
          <w:sz w:val="44"/>
          <w:szCs w:val="44"/>
        </w:rPr>
      </w:pPr>
      <w:bookmarkStart w:id="37" w:name="_Toc22833076"/>
      <w:r w:rsidRPr="00BA7FC7">
        <w:rPr>
          <w:rFonts w:ascii="Times New Roman" w:eastAsia="宋体" w:hAnsi="Times New Roman" w:cs="Times New Roman" w:hint="eastAsia"/>
          <w:b/>
          <w:bCs/>
          <w:kern w:val="44"/>
          <w:sz w:val="44"/>
          <w:szCs w:val="44"/>
        </w:rPr>
        <w:lastRenderedPageBreak/>
        <w:t>7</w:t>
      </w:r>
      <w:r w:rsidRPr="00BA7FC7">
        <w:rPr>
          <w:rFonts w:ascii="Times New Roman" w:eastAsia="宋体" w:hAnsi="Times New Roman" w:cs="Times New Roman" w:hint="eastAsia"/>
          <w:b/>
          <w:bCs/>
          <w:kern w:val="44"/>
          <w:sz w:val="44"/>
          <w:szCs w:val="44"/>
        </w:rPr>
        <w:t>、诚信承诺</w:t>
      </w:r>
      <w:bookmarkEnd w:id="37"/>
    </w:p>
    <w:p w:rsidR="00BA7FC7" w:rsidRPr="00BA7FC7" w:rsidRDefault="00BA7FC7" w:rsidP="00BA7FC7">
      <w:pPr>
        <w:rPr>
          <w:rFonts w:ascii="Times New Roman" w:eastAsia="宋体" w:hAnsi="Times New Roman" w:cs="Times New Roman" w:hint="eastAsia"/>
          <w:b/>
          <w:bCs/>
          <w:kern w:val="44"/>
          <w:sz w:val="44"/>
          <w:szCs w:val="44"/>
        </w:rPr>
      </w:pPr>
      <w:r>
        <w:rPr>
          <w:rFonts w:ascii="Times New Roman" w:eastAsia="宋体" w:hAnsi="Times New Roman" w:cs="Times New Roman" w:hint="eastAsia"/>
          <w:b/>
          <w:bCs/>
          <w:noProof/>
          <w:kern w:val="44"/>
          <w:sz w:val="44"/>
          <w:szCs w:val="44"/>
        </w:rPr>
        <w:drawing>
          <wp:inline distT="0" distB="0" distL="0" distR="0">
            <wp:extent cx="5274310" cy="6077585"/>
            <wp:effectExtent l="19050" t="0" r="2540" b="0"/>
            <wp:docPr id="13" name="图片 12" descr="QQ图片201910241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24180626.jpg"/>
                    <pic:cNvPicPr/>
                  </pic:nvPicPr>
                  <pic:blipFill>
                    <a:blip r:embed="rId15"/>
                    <a:stretch>
                      <a:fillRect/>
                    </a:stretch>
                  </pic:blipFill>
                  <pic:spPr>
                    <a:xfrm>
                      <a:off x="0" y="0"/>
                      <a:ext cx="5274310" cy="6077585"/>
                    </a:xfrm>
                    <a:prstGeom prst="rect">
                      <a:avLst/>
                    </a:prstGeom>
                  </pic:spPr>
                </pic:pic>
              </a:graphicData>
            </a:graphic>
          </wp:inline>
        </w:drawing>
      </w:r>
    </w:p>
    <w:sectPr w:rsidR="00BA7FC7" w:rsidRPr="00BA7FC7" w:rsidSect="00BA7FC7">
      <w:footerReference w:type="default" r:id="rId16"/>
      <w:pgSz w:w="11906" w:h="16838"/>
      <w:pgMar w:top="1440" w:right="1800" w:bottom="1440" w:left="1800" w:header="851" w:footer="850"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44B" w:rsidRDefault="00E6044B" w:rsidP="00FA055C">
      <w:r>
        <w:separator/>
      </w:r>
    </w:p>
  </w:endnote>
  <w:endnote w:type="continuationSeparator" w:id="1">
    <w:p w:rsidR="00E6044B" w:rsidRDefault="00E6044B" w:rsidP="00FA05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C7" w:rsidRDefault="00BA7FC7">
    <w:pPr>
      <w:pStyle w:val="a7"/>
      <w:jc w:val="center"/>
    </w:pPr>
  </w:p>
  <w:p w:rsidR="00BA7FC7" w:rsidRDefault="00BA7FC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39756"/>
      <w:docPartObj>
        <w:docPartGallery w:val="Page Numbers (Bottom of Page)"/>
        <w:docPartUnique/>
      </w:docPartObj>
    </w:sdtPr>
    <w:sdtContent>
      <w:p w:rsidR="00BA7FC7" w:rsidRDefault="00BA7FC7">
        <w:pPr>
          <w:pStyle w:val="a7"/>
          <w:jc w:val="center"/>
        </w:pPr>
        <w:fldSimple w:instr=" PAGE   \* MERGEFORMAT ">
          <w:r w:rsidRPr="00BA7FC7">
            <w:rPr>
              <w:noProof/>
              <w:lang w:val="zh-CN"/>
            </w:rPr>
            <w:t>12</w:t>
          </w:r>
        </w:fldSimple>
      </w:p>
    </w:sdtContent>
  </w:sdt>
  <w:p w:rsidR="00BA7FC7" w:rsidRDefault="00BA7FC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44B" w:rsidRDefault="00E6044B" w:rsidP="00FA055C">
      <w:r>
        <w:separator/>
      </w:r>
    </w:p>
  </w:footnote>
  <w:footnote w:type="continuationSeparator" w:id="1">
    <w:p w:rsidR="00E6044B" w:rsidRDefault="00E6044B" w:rsidP="00FA05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055C"/>
    <w:rsid w:val="00BA7FC7"/>
    <w:rsid w:val="00E6044B"/>
    <w:rsid w:val="00FA05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FA055C"/>
    <w:pPr>
      <w:keepNext/>
      <w:keepLines/>
      <w:spacing w:before="260" w:after="260" w:line="415" w:lineRule="auto"/>
      <w:ind w:firstLineChars="200" w:firstLine="200"/>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FA055C"/>
    <w:rPr>
      <w:rFonts w:ascii="宋体" w:eastAsia="宋体"/>
      <w:sz w:val="18"/>
      <w:szCs w:val="18"/>
    </w:rPr>
  </w:style>
  <w:style w:type="character" w:customStyle="1" w:styleId="Char">
    <w:name w:val="文档结构图 Char"/>
    <w:basedOn w:val="a0"/>
    <w:link w:val="a3"/>
    <w:uiPriority w:val="99"/>
    <w:semiHidden/>
    <w:rsid w:val="00FA055C"/>
    <w:rPr>
      <w:rFonts w:ascii="宋体" w:eastAsia="宋体"/>
      <w:sz w:val="18"/>
      <w:szCs w:val="18"/>
    </w:rPr>
  </w:style>
  <w:style w:type="paragraph" w:styleId="a4">
    <w:name w:val="caption"/>
    <w:basedOn w:val="a"/>
    <w:next w:val="a"/>
    <w:uiPriority w:val="35"/>
    <w:semiHidden/>
    <w:unhideWhenUsed/>
    <w:qFormat/>
    <w:rsid w:val="00FA055C"/>
    <w:pPr>
      <w:spacing w:line="360" w:lineRule="auto"/>
      <w:ind w:firstLineChars="200" w:firstLine="200"/>
    </w:pPr>
    <w:rPr>
      <w:rFonts w:asciiTheme="majorHAnsi" w:eastAsia="黑体" w:hAnsiTheme="majorHAnsi" w:cstheme="majorBidi"/>
      <w:sz w:val="20"/>
      <w:szCs w:val="20"/>
    </w:rPr>
  </w:style>
  <w:style w:type="paragraph" w:styleId="a5">
    <w:name w:val="Balloon Text"/>
    <w:basedOn w:val="a"/>
    <w:link w:val="Char0"/>
    <w:uiPriority w:val="99"/>
    <w:semiHidden/>
    <w:unhideWhenUsed/>
    <w:rsid w:val="00FA055C"/>
    <w:rPr>
      <w:sz w:val="18"/>
      <w:szCs w:val="18"/>
    </w:rPr>
  </w:style>
  <w:style w:type="character" w:customStyle="1" w:styleId="Char0">
    <w:name w:val="批注框文本 Char"/>
    <w:basedOn w:val="a0"/>
    <w:link w:val="a5"/>
    <w:uiPriority w:val="99"/>
    <w:semiHidden/>
    <w:rsid w:val="00FA055C"/>
    <w:rPr>
      <w:sz w:val="18"/>
      <w:szCs w:val="18"/>
    </w:rPr>
  </w:style>
  <w:style w:type="character" w:customStyle="1" w:styleId="2Char">
    <w:name w:val="标题 2 Char"/>
    <w:basedOn w:val="a0"/>
    <w:link w:val="2"/>
    <w:uiPriority w:val="9"/>
    <w:semiHidden/>
    <w:qFormat/>
    <w:rsid w:val="00FA055C"/>
    <w:rPr>
      <w:rFonts w:asciiTheme="majorHAnsi" w:eastAsiaTheme="majorEastAsia" w:hAnsiTheme="majorHAnsi" w:cstheme="majorBidi"/>
      <w:b/>
      <w:bCs/>
      <w:sz w:val="32"/>
      <w:szCs w:val="32"/>
    </w:rPr>
  </w:style>
  <w:style w:type="paragraph" w:styleId="a6">
    <w:name w:val="header"/>
    <w:basedOn w:val="a"/>
    <w:link w:val="Char1"/>
    <w:uiPriority w:val="99"/>
    <w:semiHidden/>
    <w:unhideWhenUsed/>
    <w:rsid w:val="00FA055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FA055C"/>
    <w:rPr>
      <w:sz w:val="18"/>
      <w:szCs w:val="18"/>
    </w:rPr>
  </w:style>
  <w:style w:type="paragraph" w:styleId="a7">
    <w:name w:val="footer"/>
    <w:basedOn w:val="a"/>
    <w:link w:val="Char2"/>
    <w:uiPriority w:val="99"/>
    <w:unhideWhenUsed/>
    <w:rsid w:val="00FA055C"/>
    <w:pPr>
      <w:tabs>
        <w:tab w:val="center" w:pos="4153"/>
        <w:tab w:val="right" w:pos="8306"/>
      </w:tabs>
      <w:snapToGrid w:val="0"/>
      <w:jc w:val="left"/>
    </w:pPr>
    <w:rPr>
      <w:sz w:val="18"/>
      <w:szCs w:val="18"/>
    </w:rPr>
  </w:style>
  <w:style w:type="character" w:customStyle="1" w:styleId="Char2">
    <w:name w:val="页脚 Char"/>
    <w:basedOn w:val="a0"/>
    <w:link w:val="a7"/>
    <w:uiPriority w:val="99"/>
    <w:rsid w:val="00FA055C"/>
    <w:rPr>
      <w:sz w:val="18"/>
      <w:szCs w:val="18"/>
    </w:rPr>
  </w:style>
  <w:style w:type="paragraph" w:styleId="1">
    <w:name w:val="toc 1"/>
    <w:basedOn w:val="a"/>
    <w:next w:val="a"/>
    <w:autoRedefine/>
    <w:uiPriority w:val="39"/>
    <w:unhideWhenUsed/>
    <w:rsid w:val="00BA7FC7"/>
    <w:pPr>
      <w:tabs>
        <w:tab w:val="right" w:leader="dot" w:pos="8296"/>
      </w:tabs>
      <w:spacing w:line="360" w:lineRule="auto"/>
      <w:jc w:val="center"/>
    </w:pPr>
    <w:rPr>
      <w:rFonts w:asciiTheme="majorEastAsia" w:eastAsiaTheme="majorEastAsia" w:hAnsiTheme="majorEastAsia"/>
      <w:b/>
      <w:kern w:val="44"/>
      <w:sz w:val="44"/>
      <w:szCs w:val="44"/>
    </w:rPr>
  </w:style>
  <w:style w:type="paragraph" w:styleId="20">
    <w:name w:val="toc 2"/>
    <w:basedOn w:val="a"/>
    <w:next w:val="a"/>
    <w:autoRedefine/>
    <w:uiPriority w:val="39"/>
    <w:unhideWhenUsed/>
    <w:rsid w:val="00FA055C"/>
    <w:pPr>
      <w:ind w:leftChars="200" w:left="420"/>
    </w:pPr>
  </w:style>
  <w:style w:type="character" w:styleId="a8">
    <w:name w:val="Hyperlink"/>
    <w:basedOn w:val="a0"/>
    <w:uiPriority w:val="99"/>
    <w:unhideWhenUsed/>
    <w:rsid w:val="00FA055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291988">
      <w:bodyDiv w:val="1"/>
      <w:marLeft w:val="0"/>
      <w:marRight w:val="0"/>
      <w:marTop w:val="0"/>
      <w:marBottom w:val="0"/>
      <w:divBdr>
        <w:top w:val="none" w:sz="0" w:space="0" w:color="auto"/>
        <w:left w:val="none" w:sz="0" w:space="0" w:color="auto"/>
        <w:bottom w:val="none" w:sz="0" w:space="0" w:color="auto"/>
        <w:right w:val="none" w:sz="0" w:space="0" w:color="auto"/>
      </w:divBdr>
    </w:div>
    <w:div w:id="69937160">
      <w:bodyDiv w:val="1"/>
      <w:marLeft w:val="0"/>
      <w:marRight w:val="0"/>
      <w:marTop w:val="0"/>
      <w:marBottom w:val="0"/>
      <w:divBdr>
        <w:top w:val="none" w:sz="0" w:space="0" w:color="auto"/>
        <w:left w:val="none" w:sz="0" w:space="0" w:color="auto"/>
        <w:bottom w:val="none" w:sz="0" w:space="0" w:color="auto"/>
        <w:right w:val="none" w:sz="0" w:space="0" w:color="auto"/>
      </w:divBdr>
    </w:div>
    <w:div w:id="314068488">
      <w:bodyDiv w:val="1"/>
      <w:marLeft w:val="0"/>
      <w:marRight w:val="0"/>
      <w:marTop w:val="0"/>
      <w:marBottom w:val="0"/>
      <w:divBdr>
        <w:top w:val="none" w:sz="0" w:space="0" w:color="auto"/>
        <w:left w:val="none" w:sz="0" w:space="0" w:color="auto"/>
        <w:bottom w:val="none" w:sz="0" w:space="0" w:color="auto"/>
        <w:right w:val="none" w:sz="0" w:space="0" w:color="auto"/>
      </w:divBdr>
    </w:div>
    <w:div w:id="422385674">
      <w:bodyDiv w:val="1"/>
      <w:marLeft w:val="0"/>
      <w:marRight w:val="0"/>
      <w:marTop w:val="0"/>
      <w:marBottom w:val="0"/>
      <w:divBdr>
        <w:top w:val="none" w:sz="0" w:space="0" w:color="auto"/>
        <w:left w:val="none" w:sz="0" w:space="0" w:color="auto"/>
        <w:bottom w:val="none" w:sz="0" w:space="0" w:color="auto"/>
        <w:right w:val="none" w:sz="0" w:space="0" w:color="auto"/>
      </w:divBdr>
    </w:div>
    <w:div w:id="430393819">
      <w:bodyDiv w:val="1"/>
      <w:marLeft w:val="0"/>
      <w:marRight w:val="0"/>
      <w:marTop w:val="0"/>
      <w:marBottom w:val="0"/>
      <w:divBdr>
        <w:top w:val="none" w:sz="0" w:space="0" w:color="auto"/>
        <w:left w:val="none" w:sz="0" w:space="0" w:color="auto"/>
        <w:bottom w:val="none" w:sz="0" w:space="0" w:color="auto"/>
        <w:right w:val="none" w:sz="0" w:space="0" w:color="auto"/>
      </w:divBdr>
    </w:div>
    <w:div w:id="934895996">
      <w:bodyDiv w:val="1"/>
      <w:marLeft w:val="0"/>
      <w:marRight w:val="0"/>
      <w:marTop w:val="0"/>
      <w:marBottom w:val="0"/>
      <w:divBdr>
        <w:top w:val="none" w:sz="0" w:space="0" w:color="auto"/>
        <w:left w:val="none" w:sz="0" w:space="0" w:color="auto"/>
        <w:bottom w:val="none" w:sz="0" w:space="0" w:color="auto"/>
        <w:right w:val="none" w:sz="0" w:space="0" w:color="auto"/>
      </w:divBdr>
    </w:div>
    <w:div w:id="968633306">
      <w:bodyDiv w:val="1"/>
      <w:marLeft w:val="0"/>
      <w:marRight w:val="0"/>
      <w:marTop w:val="0"/>
      <w:marBottom w:val="0"/>
      <w:divBdr>
        <w:top w:val="none" w:sz="0" w:space="0" w:color="auto"/>
        <w:left w:val="none" w:sz="0" w:space="0" w:color="auto"/>
        <w:bottom w:val="none" w:sz="0" w:space="0" w:color="auto"/>
        <w:right w:val="none" w:sz="0" w:space="0" w:color="auto"/>
      </w:divBdr>
    </w:div>
    <w:div w:id="1013922655">
      <w:bodyDiv w:val="1"/>
      <w:marLeft w:val="0"/>
      <w:marRight w:val="0"/>
      <w:marTop w:val="0"/>
      <w:marBottom w:val="0"/>
      <w:divBdr>
        <w:top w:val="none" w:sz="0" w:space="0" w:color="auto"/>
        <w:left w:val="none" w:sz="0" w:space="0" w:color="auto"/>
        <w:bottom w:val="none" w:sz="0" w:space="0" w:color="auto"/>
        <w:right w:val="none" w:sz="0" w:space="0" w:color="auto"/>
      </w:divBdr>
    </w:div>
    <w:div w:id="1029336300">
      <w:bodyDiv w:val="1"/>
      <w:marLeft w:val="0"/>
      <w:marRight w:val="0"/>
      <w:marTop w:val="0"/>
      <w:marBottom w:val="0"/>
      <w:divBdr>
        <w:top w:val="none" w:sz="0" w:space="0" w:color="auto"/>
        <w:left w:val="none" w:sz="0" w:space="0" w:color="auto"/>
        <w:bottom w:val="none" w:sz="0" w:space="0" w:color="auto"/>
        <w:right w:val="none" w:sz="0" w:space="0" w:color="auto"/>
      </w:divBdr>
    </w:div>
    <w:div w:id="1031416789">
      <w:bodyDiv w:val="1"/>
      <w:marLeft w:val="0"/>
      <w:marRight w:val="0"/>
      <w:marTop w:val="0"/>
      <w:marBottom w:val="0"/>
      <w:divBdr>
        <w:top w:val="none" w:sz="0" w:space="0" w:color="auto"/>
        <w:left w:val="none" w:sz="0" w:space="0" w:color="auto"/>
        <w:bottom w:val="none" w:sz="0" w:space="0" w:color="auto"/>
        <w:right w:val="none" w:sz="0" w:space="0" w:color="auto"/>
      </w:divBdr>
    </w:div>
    <w:div w:id="1063912052">
      <w:bodyDiv w:val="1"/>
      <w:marLeft w:val="0"/>
      <w:marRight w:val="0"/>
      <w:marTop w:val="0"/>
      <w:marBottom w:val="0"/>
      <w:divBdr>
        <w:top w:val="none" w:sz="0" w:space="0" w:color="auto"/>
        <w:left w:val="none" w:sz="0" w:space="0" w:color="auto"/>
        <w:bottom w:val="none" w:sz="0" w:space="0" w:color="auto"/>
        <w:right w:val="none" w:sz="0" w:space="0" w:color="auto"/>
      </w:divBdr>
    </w:div>
    <w:div w:id="1430662418">
      <w:bodyDiv w:val="1"/>
      <w:marLeft w:val="0"/>
      <w:marRight w:val="0"/>
      <w:marTop w:val="0"/>
      <w:marBottom w:val="0"/>
      <w:divBdr>
        <w:top w:val="none" w:sz="0" w:space="0" w:color="auto"/>
        <w:left w:val="none" w:sz="0" w:space="0" w:color="auto"/>
        <w:bottom w:val="none" w:sz="0" w:space="0" w:color="auto"/>
        <w:right w:val="none" w:sz="0" w:space="0" w:color="auto"/>
      </w:divBdr>
    </w:div>
    <w:div w:id="1569879315">
      <w:bodyDiv w:val="1"/>
      <w:marLeft w:val="0"/>
      <w:marRight w:val="0"/>
      <w:marTop w:val="0"/>
      <w:marBottom w:val="0"/>
      <w:divBdr>
        <w:top w:val="none" w:sz="0" w:space="0" w:color="auto"/>
        <w:left w:val="none" w:sz="0" w:space="0" w:color="auto"/>
        <w:bottom w:val="none" w:sz="0" w:space="0" w:color="auto"/>
        <w:right w:val="none" w:sz="0" w:space="0" w:color="auto"/>
      </w:divBdr>
    </w:div>
    <w:div w:id="1645698901">
      <w:bodyDiv w:val="1"/>
      <w:marLeft w:val="0"/>
      <w:marRight w:val="0"/>
      <w:marTop w:val="0"/>
      <w:marBottom w:val="0"/>
      <w:divBdr>
        <w:top w:val="none" w:sz="0" w:space="0" w:color="auto"/>
        <w:left w:val="none" w:sz="0" w:space="0" w:color="auto"/>
        <w:bottom w:val="none" w:sz="0" w:space="0" w:color="auto"/>
        <w:right w:val="none" w:sz="0" w:space="0" w:color="auto"/>
      </w:divBdr>
    </w:div>
    <w:div w:id="1725370913">
      <w:bodyDiv w:val="1"/>
      <w:marLeft w:val="0"/>
      <w:marRight w:val="0"/>
      <w:marTop w:val="0"/>
      <w:marBottom w:val="0"/>
      <w:divBdr>
        <w:top w:val="none" w:sz="0" w:space="0" w:color="auto"/>
        <w:left w:val="none" w:sz="0" w:space="0" w:color="auto"/>
        <w:bottom w:val="none" w:sz="0" w:space="0" w:color="auto"/>
        <w:right w:val="none" w:sz="0" w:space="0" w:color="auto"/>
      </w:divBdr>
    </w:div>
    <w:div w:id="1801611735">
      <w:bodyDiv w:val="1"/>
      <w:marLeft w:val="0"/>
      <w:marRight w:val="0"/>
      <w:marTop w:val="0"/>
      <w:marBottom w:val="0"/>
      <w:divBdr>
        <w:top w:val="none" w:sz="0" w:space="0" w:color="auto"/>
        <w:left w:val="none" w:sz="0" w:space="0" w:color="auto"/>
        <w:bottom w:val="none" w:sz="0" w:space="0" w:color="auto"/>
        <w:right w:val="none" w:sz="0" w:space="0" w:color="auto"/>
      </w:divBdr>
    </w:div>
    <w:div w:id="1806662057">
      <w:bodyDiv w:val="1"/>
      <w:marLeft w:val="0"/>
      <w:marRight w:val="0"/>
      <w:marTop w:val="0"/>
      <w:marBottom w:val="0"/>
      <w:divBdr>
        <w:top w:val="none" w:sz="0" w:space="0" w:color="auto"/>
        <w:left w:val="none" w:sz="0" w:space="0" w:color="auto"/>
        <w:bottom w:val="none" w:sz="0" w:space="0" w:color="auto"/>
        <w:right w:val="none" w:sz="0" w:space="0" w:color="auto"/>
      </w:divBdr>
    </w:div>
    <w:div w:id="186878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BCC9F-A6C9-4922-A1C9-52BD78B1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796</Words>
  <Characters>4541</Characters>
  <Application>Microsoft Office Word</Application>
  <DocSecurity>0</DocSecurity>
  <Lines>37</Lines>
  <Paragraphs>10</Paragraphs>
  <ScaleCrop>false</ScaleCrop>
  <Company>Microsoft</Company>
  <LinksUpToDate>false</LinksUpToDate>
  <CharactersWithSpaces>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2019-10-24T09:56:00Z</dcterms:created>
  <dcterms:modified xsi:type="dcterms:W3CDTF">2019-10-24T10:12:00Z</dcterms:modified>
</cp:coreProperties>
</file>